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C98AC" w14:textId="67AE9350" w:rsidR="001E320D" w:rsidRPr="004D21E3" w:rsidRDefault="001E320D" w:rsidP="001E320D">
      <w:pPr>
        <w:pStyle w:val="Heading1"/>
        <w:rPr>
          <w:rFonts w:ascii="Garamond" w:hAnsi="Garamond"/>
        </w:rPr>
      </w:pPr>
      <w:r w:rsidRPr="004D21E3">
        <w:rPr>
          <w:rFonts w:ascii="Garamond" w:hAnsi="Garamond"/>
        </w:rPr>
        <w:t>INPR 1500: Race and Racial Inequality in the World</w:t>
      </w:r>
    </w:p>
    <w:p w14:paraId="4409C06C" w14:textId="77777777" w:rsidR="001E320D" w:rsidRPr="004D21E3" w:rsidRDefault="001E320D" w:rsidP="001E320D">
      <w:pPr>
        <w:contextualSpacing/>
        <w:rPr>
          <w:rFonts w:ascii="Garamond" w:hAnsi="Garamond" w:cs="Times New Roman"/>
          <w:b/>
          <w:bCs/>
        </w:rPr>
      </w:pPr>
    </w:p>
    <w:p w14:paraId="7D35EFEC" w14:textId="7233C748" w:rsidR="001E320D" w:rsidRPr="001E320D" w:rsidRDefault="001E320D" w:rsidP="001E320D">
      <w:pPr>
        <w:pStyle w:val="Heading2"/>
      </w:pPr>
      <w:r w:rsidRPr="001E320D">
        <w:t>Course Description:</w:t>
      </w:r>
    </w:p>
    <w:p w14:paraId="19423835" w14:textId="76B8EB70" w:rsidR="001E320D" w:rsidRPr="004D21E3" w:rsidRDefault="001E320D" w:rsidP="001E320D">
      <w:pPr>
        <w:contextualSpacing/>
        <w:rPr>
          <w:rFonts w:ascii="Garamond" w:hAnsi="Garamond" w:cs="Times New Roman"/>
        </w:rPr>
      </w:pPr>
      <w:r w:rsidRPr="004D21E3">
        <w:rPr>
          <w:rFonts w:ascii="Garamond" w:hAnsi="Garamond" w:cs="Times New Roman"/>
        </w:rPr>
        <w:t>Why is racism and racial inequality so entrenched in the United States</w:t>
      </w:r>
      <w:r>
        <w:rPr>
          <w:rFonts w:ascii="Garamond" w:hAnsi="Garamond" w:cs="Times New Roman"/>
        </w:rPr>
        <w:t xml:space="preserve"> and in the world</w:t>
      </w:r>
      <w:r w:rsidRPr="004D21E3">
        <w:rPr>
          <w:rFonts w:ascii="Garamond" w:hAnsi="Garamond" w:cs="Times New Roman"/>
        </w:rPr>
        <w:t xml:space="preserve">? How </w:t>
      </w:r>
      <w:r>
        <w:rPr>
          <w:rFonts w:ascii="Garamond" w:hAnsi="Garamond" w:cs="Times New Roman"/>
        </w:rPr>
        <w:t xml:space="preserve">can we </w:t>
      </w:r>
      <w:r w:rsidRPr="004D21E3">
        <w:rPr>
          <w:rFonts w:ascii="Garamond" w:hAnsi="Garamond" w:cs="Times New Roman"/>
        </w:rPr>
        <w:t xml:space="preserve">move toward a more egalitarian future? This course takes a global and historical approach to understanding contemporary racism and racial inequalities, with a view to envisioning solutions that </w:t>
      </w:r>
      <w:proofErr w:type="gramStart"/>
      <w:r w:rsidRPr="004D21E3">
        <w:rPr>
          <w:rFonts w:ascii="Garamond" w:hAnsi="Garamond" w:cs="Times New Roman"/>
        </w:rPr>
        <w:t>take into account</w:t>
      </w:r>
      <w:proofErr w:type="gramEnd"/>
      <w:r w:rsidRPr="004D21E3">
        <w:rPr>
          <w:rFonts w:ascii="Garamond" w:hAnsi="Garamond" w:cs="Times New Roman"/>
        </w:rPr>
        <w:t xml:space="preserve"> their systemic nature. We explore what ‘race’ </w:t>
      </w:r>
      <w:proofErr w:type="gramStart"/>
      <w:r w:rsidRPr="004D21E3">
        <w:rPr>
          <w:rFonts w:ascii="Garamond" w:hAnsi="Garamond" w:cs="Times New Roman"/>
        </w:rPr>
        <w:t>actually is</w:t>
      </w:r>
      <w:proofErr w:type="gramEnd"/>
      <w:r w:rsidRPr="004D21E3">
        <w:rPr>
          <w:rFonts w:ascii="Garamond" w:hAnsi="Garamond" w:cs="Times New Roman"/>
        </w:rPr>
        <w:t xml:space="preserve"> and how the concept was constructed. We examine the global influence of racism in the context of slavery and </w:t>
      </w:r>
      <w:proofErr w:type="gramStart"/>
      <w:r w:rsidRPr="004D21E3">
        <w:rPr>
          <w:rFonts w:ascii="Garamond" w:hAnsi="Garamond" w:cs="Times New Roman"/>
        </w:rPr>
        <w:t>empire, and</w:t>
      </w:r>
      <w:proofErr w:type="gramEnd"/>
      <w:r w:rsidRPr="004D21E3">
        <w:rPr>
          <w:rFonts w:ascii="Garamond" w:hAnsi="Garamond" w:cs="Times New Roman"/>
        </w:rPr>
        <w:t xml:space="preserve"> seek to understand the development of racism in the United States in this global context. We pay particular attention to the racial inequalities and systems of structural racism that have developed in settler colonies, </w:t>
      </w:r>
      <w:proofErr w:type="gramStart"/>
      <w:r w:rsidRPr="004D21E3">
        <w:rPr>
          <w:rFonts w:ascii="Garamond" w:hAnsi="Garamond" w:cs="Times New Roman"/>
        </w:rPr>
        <w:t>and also</w:t>
      </w:r>
      <w:proofErr w:type="gramEnd"/>
      <w:r w:rsidRPr="004D21E3">
        <w:rPr>
          <w:rFonts w:ascii="Garamond" w:hAnsi="Garamond" w:cs="Times New Roman"/>
        </w:rPr>
        <w:t xml:space="preserve"> to the impact of racism and inequality on those who experience it. Finally, we explore strategies that have been tried in the past and in other locations to bring about racial equality. </w:t>
      </w:r>
    </w:p>
    <w:p w14:paraId="606E13F4" w14:textId="77777777" w:rsidR="001E320D" w:rsidRPr="004D21E3" w:rsidRDefault="001E320D" w:rsidP="001E320D">
      <w:pPr>
        <w:contextualSpacing/>
        <w:rPr>
          <w:rFonts w:ascii="Garamond" w:hAnsi="Garamond" w:cs="Times New Roman"/>
        </w:rPr>
      </w:pPr>
    </w:p>
    <w:p w14:paraId="326BA695" w14:textId="193355B1" w:rsidR="001E320D" w:rsidRPr="004D21E3" w:rsidRDefault="00887AFE" w:rsidP="001E320D">
      <w:pPr>
        <w:pStyle w:val="Heading2"/>
      </w:pPr>
      <w:r>
        <w:t xml:space="preserve">Week </w:t>
      </w:r>
      <w:r w:rsidR="001E320D">
        <w:t>1</w:t>
      </w:r>
      <w:r>
        <w:t>:</w:t>
      </w:r>
      <w:r w:rsidR="001E320D">
        <w:t xml:space="preserve"> </w:t>
      </w:r>
      <w:r w:rsidR="001E320D" w:rsidRPr="001E320D">
        <w:t xml:space="preserve">What is the </w:t>
      </w:r>
      <w:r w:rsidR="001E320D">
        <w:t>C</w:t>
      </w:r>
      <w:r w:rsidR="001E320D" w:rsidRPr="001E320D">
        <w:t xml:space="preserve">urrent </w:t>
      </w:r>
      <w:r w:rsidR="001E320D">
        <w:t>P</w:t>
      </w:r>
      <w:r w:rsidR="001E320D" w:rsidRPr="001E320D">
        <w:t>roblem?</w:t>
      </w:r>
    </w:p>
    <w:p w14:paraId="66E26783" w14:textId="77777777" w:rsidR="001E320D" w:rsidRPr="004D21E3" w:rsidRDefault="001E320D" w:rsidP="001E320D">
      <w:pPr>
        <w:contextualSpacing/>
        <w:rPr>
          <w:rFonts w:ascii="Garamond" w:hAnsi="Garamond" w:cs="Times New Roman"/>
          <w:i/>
          <w:iCs/>
        </w:rPr>
      </w:pPr>
      <w:r w:rsidRPr="004D21E3">
        <w:rPr>
          <w:rFonts w:ascii="Garamond" w:hAnsi="Garamond" w:cs="Times New Roman"/>
          <w:i/>
          <w:iCs/>
        </w:rPr>
        <w:t>Read:</w:t>
      </w:r>
    </w:p>
    <w:p w14:paraId="16A9EE13" w14:textId="77777777" w:rsidR="001E320D" w:rsidRPr="004D21E3" w:rsidRDefault="001E320D" w:rsidP="001E320D">
      <w:pPr>
        <w:pStyle w:val="ListParagraph"/>
        <w:numPr>
          <w:ilvl w:val="0"/>
          <w:numId w:val="13"/>
        </w:numPr>
        <w:rPr>
          <w:rFonts w:ascii="Garamond" w:hAnsi="Garamond" w:cs="Times New Roman"/>
        </w:rPr>
      </w:pPr>
      <w:r w:rsidRPr="004D21E3">
        <w:rPr>
          <w:rFonts w:ascii="Garamond" w:hAnsi="Garamond" w:cs="Times New Roman"/>
        </w:rPr>
        <w:t xml:space="preserve">Wesley Lowery, “Why Minneapolis Was the Breaking Point,” </w:t>
      </w:r>
      <w:r w:rsidRPr="004D21E3">
        <w:rPr>
          <w:rFonts w:ascii="Garamond" w:hAnsi="Garamond" w:cs="Times New Roman"/>
          <w:i/>
          <w:iCs/>
        </w:rPr>
        <w:t>The Atlantic</w:t>
      </w:r>
      <w:r w:rsidRPr="004D21E3">
        <w:rPr>
          <w:rFonts w:ascii="Garamond" w:hAnsi="Garamond" w:cs="Times New Roman"/>
        </w:rPr>
        <w:t xml:space="preserve"> (June 2020). </w:t>
      </w:r>
      <w:hyperlink r:id="rId5" w:history="1">
        <w:r w:rsidRPr="004D21E3">
          <w:rPr>
            <w:rStyle w:val="Hyperlink"/>
            <w:rFonts w:ascii="Garamond" w:hAnsi="Garamond"/>
          </w:rPr>
          <w:t>https://www.theatlantic.com/politics/archive/2020/06/wesley-lowery-george-floyd-minneapolis-black-lives/612391/</w:t>
        </w:r>
      </w:hyperlink>
      <w:r w:rsidRPr="004D21E3">
        <w:rPr>
          <w:rFonts w:ascii="Garamond" w:hAnsi="Garamond" w:cs="Times New Roman"/>
        </w:rPr>
        <w:t xml:space="preserve"> </w:t>
      </w:r>
    </w:p>
    <w:p w14:paraId="101F0E72" w14:textId="4795077C" w:rsidR="001E320D" w:rsidRPr="004D21E3" w:rsidRDefault="001E320D" w:rsidP="001E320D">
      <w:pPr>
        <w:pStyle w:val="ListParagraph"/>
        <w:numPr>
          <w:ilvl w:val="0"/>
          <w:numId w:val="13"/>
        </w:numPr>
        <w:rPr>
          <w:rFonts w:ascii="Garamond" w:hAnsi="Garamond" w:cs="Times New Roman"/>
        </w:rPr>
      </w:pPr>
      <w:r w:rsidRPr="004D21E3">
        <w:rPr>
          <w:rFonts w:ascii="Garamond" w:hAnsi="Garamond" w:cs="Times New Roman"/>
        </w:rPr>
        <w:t xml:space="preserve">Kareem Abdul </w:t>
      </w:r>
      <w:r w:rsidR="001A5A89" w:rsidRPr="004D21E3">
        <w:rPr>
          <w:rFonts w:ascii="Garamond" w:hAnsi="Garamond" w:cs="Times New Roman"/>
        </w:rPr>
        <w:t>Jabbar</w:t>
      </w:r>
      <w:r w:rsidRPr="004D21E3">
        <w:rPr>
          <w:rFonts w:ascii="Garamond" w:hAnsi="Garamond" w:cs="Times New Roman"/>
        </w:rPr>
        <w:t xml:space="preserve">, “Don’t Understand the Protests? What You’re </w:t>
      </w:r>
      <w:r w:rsidR="00AD2023">
        <w:rPr>
          <w:rFonts w:ascii="Garamond" w:hAnsi="Garamond" w:cs="Times New Roman"/>
        </w:rPr>
        <w:t>S</w:t>
      </w:r>
      <w:r w:rsidRPr="004D21E3">
        <w:rPr>
          <w:rFonts w:ascii="Garamond" w:hAnsi="Garamond" w:cs="Times New Roman"/>
        </w:rPr>
        <w:t xml:space="preserve">eeing is People Pushed to the Edge,” </w:t>
      </w:r>
      <w:r w:rsidRPr="004D21E3">
        <w:rPr>
          <w:rFonts w:ascii="Garamond" w:hAnsi="Garamond" w:cs="Times New Roman"/>
          <w:i/>
          <w:iCs/>
        </w:rPr>
        <w:t>Los Angeles Times</w:t>
      </w:r>
      <w:r w:rsidRPr="004D21E3">
        <w:rPr>
          <w:rFonts w:ascii="Garamond" w:hAnsi="Garamond" w:cs="Times New Roman"/>
        </w:rPr>
        <w:t xml:space="preserve"> (May 30, 2020). </w:t>
      </w:r>
      <w:hyperlink r:id="rId6" w:history="1">
        <w:r w:rsidRPr="004D21E3">
          <w:rPr>
            <w:rStyle w:val="Hyperlink"/>
            <w:rFonts w:ascii="Garamond" w:hAnsi="Garamond"/>
          </w:rPr>
          <w:t>https://www.latimes.com/opinion/story/2020-05-30/dont-understand-the-protests-what-youre-seeing-is-people-pushed-to-the-edge</w:t>
        </w:r>
      </w:hyperlink>
      <w:r w:rsidRPr="004D21E3">
        <w:rPr>
          <w:rFonts w:ascii="Garamond" w:hAnsi="Garamond" w:cs="Times New Roman"/>
        </w:rPr>
        <w:t xml:space="preserve"> </w:t>
      </w:r>
    </w:p>
    <w:p w14:paraId="1279E017" w14:textId="77777777" w:rsidR="001E320D" w:rsidRPr="004D21E3" w:rsidRDefault="001E320D" w:rsidP="001E320D">
      <w:pPr>
        <w:pStyle w:val="ListParagraph"/>
        <w:numPr>
          <w:ilvl w:val="0"/>
          <w:numId w:val="13"/>
        </w:numPr>
        <w:rPr>
          <w:rFonts w:ascii="Garamond" w:hAnsi="Garamond" w:cs="Times New Roman"/>
        </w:rPr>
      </w:pPr>
      <w:r w:rsidRPr="004D21E3">
        <w:rPr>
          <w:rFonts w:ascii="Garamond" w:hAnsi="Garamond" w:cs="Times New Roman"/>
        </w:rPr>
        <w:t xml:space="preserve">Khushbu Shah, “Mothers of Black Americans Killed by Police Speak Out: ‘Nothing’s Changed’,” </w:t>
      </w:r>
      <w:r w:rsidRPr="004D21E3">
        <w:rPr>
          <w:rFonts w:ascii="Garamond" w:hAnsi="Garamond" w:cs="Times New Roman"/>
          <w:i/>
          <w:iCs/>
        </w:rPr>
        <w:t>The Guardian</w:t>
      </w:r>
      <w:r w:rsidRPr="004D21E3">
        <w:rPr>
          <w:rFonts w:ascii="Garamond" w:hAnsi="Garamond" w:cs="Times New Roman"/>
        </w:rPr>
        <w:t xml:space="preserve"> (June 11, 2020). </w:t>
      </w:r>
      <w:hyperlink r:id="rId7" w:history="1">
        <w:r w:rsidRPr="004D21E3">
          <w:rPr>
            <w:rStyle w:val="Hyperlink"/>
            <w:rFonts w:ascii="Garamond" w:hAnsi="Garamond" w:cs="Times New Roman"/>
          </w:rPr>
          <w:t>https://www.theguardian.com/us-news/2020/jun/11/mothers-black-children-killed-by-police-speak-out</w:t>
        </w:r>
      </w:hyperlink>
    </w:p>
    <w:p w14:paraId="75958023" w14:textId="127053DF" w:rsidR="001E320D" w:rsidRPr="001E320D" w:rsidRDefault="001E320D" w:rsidP="001E320D">
      <w:pPr>
        <w:pStyle w:val="ListParagraph"/>
        <w:numPr>
          <w:ilvl w:val="0"/>
          <w:numId w:val="13"/>
        </w:numPr>
        <w:rPr>
          <w:rFonts w:ascii="Garamond" w:hAnsi="Garamond" w:cs="Times New Roman"/>
        </w:rPr>
      </w:pPr>
      <w:r w:rsidRPr="004D21E3">
        <w:rPr>
          <w:rFonts w:ascii="Garamond" w:hAnsi="Garamond" w:cs="Times New Roman"/>
        </w:rPr>
        <w:t xml:space="preserve">Sarah Jackson, Moya Bailey, and Brooke Foucault Welles, </w:t>
      </w:r>
      <w:r w:rsidRPr="004D21E3">
        <w:rPr>
          <w:rFonts w:ascii="Garamond" w:hAnsi="Garamond" w:cs="Times New Roman"/>
          <w:i/>
          <w:iCs/>
        </w:rPr>
        <w:t>#HashtagActivism</w:t>
      </w:r>
      <w:r w:rsidRPr="004D21E3">
        <w:rPr>
          <w:rFonts w:ascii="Garamond" w:hAnsi="Garamond" w:cs="Times New Roman"/>
        </w:rPr>
        <w:t xml:space="preserve"> (Cambridge: MIT Press, 2020). Chapter 4, “</w:t>
      </w:r>
      <w:hyperlink r:id="rId8" w:history="1">
        <w:r w:rsidRPr="004D21E3">
          <w:rPr>
            <w:rStyle w:val="Hyperlink"/>
            <w:rFonts w:ascii="Garamond" w:hAnsi="Garamond" w:cs="Times New Roman"/>
          </w:rPr>
          <w:t>Racial Violence and Racial Profiling, from #OscarGrant to #TrayvonMartin</w:t>
        </w:r>
      </w:hyperlink>
      <w:r w:rsidRPr="004D21E3">
        <w:rPr>
          <w:rFonts w:ascii="Garamond" w:hAnsi="Garamond" w:cs="Times New Roman"/>
        </w:rPr>
        <w:t>”</w:t>
      </w:r>
    </w:p>
    <w:p w14:paraId="0361B94D" w14:textId="77777777" w:rsidR="001E320D" w:rsidRPr="004D21E3" w:rsidRDefault="001E320D" w:rsidP="001E320D">
      <w:pPr>
        <w:pStyle w:val="NormalWeb"/>
        <w:spacing w:before="0" w:beforeAutospacing="0" w:after="0" w:afterAutospacing="0"/>
        <w:contextualSpacing/>
        <w:rPr>
          <w:rStyle w:val="Strong"/>
          <w:rFonts w:ascii="Garamond" w:hAnsi="Garamond"/>
          <w:b w:val="0"/>
          <w:bCs w:val="0"/>
          <w:i/>
          <w:iCs/>
          <w:color w:val="2D3B45"/>
        </w:rPr>
      </w:pPr>
      <w:r w:rsidRPr="004D21E3">
        <w:rPr>
          <w:rStyle w:val="Strong"/>
          <w:rFonts w:ascii="Garamond" w:hAnsi="Garamond"/>
          <w:b w:val="0"/>
          <w:bCs w:val="0"/>
          <w:i/>
          <w:iCs/>
          <w:color w:val="2D3B45"/>
        </w:rPr>
        <w:t>Watch:</w:t>
      </w:r>
    </w:p>
    <w:p w14:paraId="2C930EFC" w14:textId="7AA76A1F" w:rsidR="001E320D" w:rsidRPr="001E320D" w:rsidRDefault="001E320D" w:rsidP="001E320D">
      <w:pPr>
        <w:pStyle w:val="ListParagraph"/>
        <w:numPr>
          <w:ilvl w:val="0"/>
          <w:numId w:val="20"/>
        </w:numPr>
        <w:rPr>
          <w:rFonts w:ascii="Garamond" w:hAnsi="Garamond" w:cs="Times New Roman"/>
        </w:rPr>
      </w:pPr>
      <w:r w:rsidRPr="004D21E3">
        <w:rPr>
          <w:rFonts w:ascii="Garamond" w:hAnsi="Garamond" w:cs="Times New Roman"/>
        </w:rPr>
        <w:t xml:space="preserve">Margaret Burnham, </w:t>
      </w:r>
      <w:r w:rsidRPr="00BD4795">
        <w:rPr>
          <w:rFonts w:ascii="Garamond" w:hAnsi="Garamond" w:cs="Times New Roman"/>
        </w:rPr>
        <w:t>Interview with Al-Jazeera</w:t>
      </w:r>
      <w:r w:rsidRPr="004D21E3">
        <w:rPr>
          <w:rFonts w:ascii="Garamond" w:hAnsi="Garamond" w:cs="Times New Roman"/>
        </w:rPr>
        <w:t>, June 17, 2020</w:t>
      </w:r>
      <w:r w:rsidR="00BD4795">
        <w:rPr>
          <w:rFonts w:ascii="Garamond" w:hAnsi="Garamond" w:cs="Times New Roman"/>
        </w:rPr>
        <w:t xml:space="preserve">. </w:t>
      </w:r>
      <w:hyperlink r:id="rId9" w:history="1">
        <w:r w:rsidR="00BD4795" w:rsidRPr="008D5AAB">
          <w:rPr>
            <w:rStyle w:val="Hyperlink"/>
            <w:rFonts w:ascii="Garamond" w:hAnsi="Garamond" w:cs="Times New Roman"/>
          </w:rPr>
          <w:t>https://www.youtube.com/watch?v=pXu7T5JHNyE</w:t>
        </w:r>
      </w:hyperlink>
    </w:p>
    <w:p w14:paraId="20B2A0E1" w14:textId="77777777" w:rsidR="001E320D" w:rsidRPr="001E320D" w:rsidRDefault="001E320D" w:rsidP="001E320D">
      <w:pPr>
        <w:contextualSpacing/>
        <w:rPr>
          <w:rFonts w:ascii="Garamond" w:hAnsi="Garamond" w:cs="Times New Roman"/>
          <w:i/>
          <w:iCs/>
        </w:rPr>
      </w:pPr>
      <w:r w:rsidRPr="001E320D">
        <w:rPr>
          <w:rFonts w:ascii="Garamond" w:hAnsi="Garamond" w:cs="Times New Roman"/>
          <w:i/>
          <w:iCs/>
        </w:rPr>
        <w:t>Learning Activities:</w:t>
      </w:r>
    </w:p>
    <w:p w14:paraId="5A8C322B" w14:textId="77777777" w:rsidR="00D95AF1" w:rsidRPr="00D95AF1" w:rsidRDefault="001E320D" w:rsidP="00D95AF1">
      <w:pPr>
        <w:pStyle w:val="ListParagraph"/>
        <w:numPr>
          <w:ilvl w:val="0"/>
          <w:numId w:val="14"/>
        </w:numPr>
        <w:rPr>
          <w:rFonts w:ascii="Garamond" w:hAnsi="Garamond" w:cs="Times New Roman"/>
        </w:rPr>
      </w:pPr>
      <w:r w:rsidRPr="004D21E3">
        <w:rPr>
          <w:rFonts w:ascii="Garamond" w:hAnsi="Garamond" w:cs="Times New Roman"/>
        </w:rPr>
        <w:t xml:space="preserve">Discussion post: Explore the map of worldwide protests against the killing of George Floyd here: </w:t>
      </w:r>
      <w:hyperlink r:id="rId10" w:history="1">
        <w:r w:rsidRPr="004D21E3">
          <w:rPr>
            <w:rStyle w:val="Hyperlink"/>
            <w:rFonts w:ascii="Garamond" w:hAnsi="Garamond" w:cs="Times New Roman"/>
          </w:rPr>
          <w:t>https://www.aljazeera.com/indepth/interactive/2020/06/mapping-anti-racism-solidarity-protests-world-200603092149904.html</w:t>
        </w:r>
      </w:hyperlink>
      <w:r w:rsidRPr="004D21E3">
        <w:rPr>
          <w:rFonts w:ascii="Garamond" w:hAnsi="Garamond" w:cs="Times New Roman"/>
        </w:rPr>
        <w:t xml:space="preserve">. </w:t>
      </w:r>
      <w:r w:rsidR="00D95AF1" w:rsidRPr="00D95AF1">
        <w:rPr>
          <w:rFonts w:ascii="Garamond" w:hAnsi="Garamond" w:cs="Times New Roman"/>
        </w:rPr>
        <w:t xml:space="preserve">What can account for the protests outside the United States? Were these protests in solidarity with protesters in the United States, or were they in protest of racial inequalities in their own countries? </w:t>
      </w:r>
    </w:p>
    <w:p w14:paraId="5080519C" w14:textId="77777777" w:rsidR="001E320D" w:rsidRPr="004D21E3" w:rsidRDefault="001E320D" w:rsidP="001E320D">
      <w:pPr>
        <w:contextualSpacing/>
        <w:rPr>
          <w:rFonts w:ascii="Garamond" w:hAnsi="Garamond" w:cs="Times New Roman"/>
        </w:rPr>
      </w:pPr>
    </w:p>
    <w:p w14:paraId="6B09372A" w14:textId="33072ED5" w:rsidR="001E320D" w:rsidRPr="004D21E3" w:rsidRDefault="00887AFE" w:rsidP="001E320D">
      <w:pPr>
        <w:pStyle w:val="Heading2"/>
      </w:pPr>
      <w:r>
        <w:t xml:space="preserve">Week </w:t>
      </w:r>
      <w:r w:rsidR="001E320D">
        <w:t>2</w:t>
      </w:r>
      <w:r>
        <w:t>:</w:t>
      </w:r>
      <w:r w:rsidR="001E320D">
        <w:t xml:space="preserve"> </w:t>
      </w:r>
      <w:r w:rsidR="005F09D0">
        <w:t>Is Race Real</w:t>
      </w:r>
      <w:r w:rsidR="001E320D" w:rsidRPr="001E320D">
        <w:t xml:space="preserve">? </w:t>
      </w:r>
    </w:p>
    <w:p w14:paraId="5B964842" w14:textId="77777777" w:rsidR="001E320D" w:rsidRPr="004D21E3" w:rsidRDefault="001E320D" w:rsidP="001E320D">
      <w:pPr>
        <w:contextualSpacing/>
        <w:rPr>
          <w:rFonts w:ascii="Garamond" w:hAnsi="Garamond" w:cs="Times New Roman"/>
          <w:i/>
          <w:iCs/>
        </w:rPr>
      </w:pPr>
      <w:r w:rsidRPr="004D21E3">
        <w:rPr>
          <w:rFonts w:ascii="Garamond" w:hAnsi="Garamond" w:cs="Times New Roman"/>
          <w:i/>
          <w:iCs/>
        </w:rPr>
        <w:t>Read:</w:t>
      </w:r>
    </w:p>
    <w:p w14:paraId="2B718DCD" w14:textId="2F70BFD8" w:rsidR="001E320D" w:rsidRDefault="001E320D" w:rsidP="001E320D">
      <w:pPr>
        <w:pStyle w:val="ListParagraph"/>
        <w:numPr>
          <w:ilvl w:val="0"/>
          <w:numId w:val="2"/>
        </w:numPr>
        <w:rPr>
          <w:rFonts w:ascii="Garamond" w:hAnsi="Garamond" w:cs="Times New Roman"/>
        </w:rPr>
      </w:pPr>
      <w:r w:rsidRPr="004D21E3">
        <w:rPr>
          <w:rFonts w:ascii="Garamond" w:hAnsi="Garamond" w:cs="Times New Roman"/>
        </w:rPr>
        <w:t xml:space="preserve">Elizabeth Kolbert, “There’s No Scientific Basis for Race: It’s a Made-up Label,” </w:t>
      </w:r>
      <w:r w:rsidRPr="004D21E3">
        <w:rPr>
          <w:rFonts w:ascii="Garamond" w:hAnsi="Garamond" w:cs="Times New Roman"/>
          <w:i/>
          <w:iCs/>
        </w:rPr>
        <w:t>National Geographic</w:t>
      </w:r>
      <w:r w:rsidRPr="004D21E3">
        <w:rPr>
          <w:rFonts w:ascii="Garamond" w:hAnsi="Garamond" w:cs="Times New Roman"/>
        </w:rPr>
        <w:t xml:space="preserve"> (April 2018)</w:t>
      </w:r>
      <w:r w:rsidR="00491F64">
        <w:rPr>
          <w:rFonts w:ascii="Garamond" w:hAnsi="Garamond" w:cs="Times New Roman"/>
        </w:rPr>
        <w:t>.</w:t>
      </w:r>
      <w:r w:rsidR="00417B54">
        <w:rPr>
          <w:rFonts w:ascii="Garamond" w:hAnsi="Garamond" w:cs="Times New Roman"/>
        </w:rPr>
        <w:t xml:space="preserve"> </w:t>
      </w:r>
      <w:hyperlink r:id="rId11" w:history="1">
        <w:r w:rsidR="00417B54" w:rsidRPr="008D5AAB">
          <w:rPr>
            <w:rStyle w:val="Hyperlink"/>
            <w:rFonts w:ascii="Garamond" w:hAnsi="Garamond" w:cs="Times New Roman"/>
          </w:rPr>
          <w:t>https://www.nationalgeographic.com/magazine/2018/04/race-genetics-science-africa/</w:t>
        </w:r>
      </w:hyperlink>
    </w:p>
    <w:p w14:paraId="677DCAC4" w14:textId="27CAD59C" w:rsidR="001E320D" w:rsidRPr="001E320D" w:rsidRDefault="001E320D" w:rsidP="001E320D">
      <w:pPr>
        <w:pStyle w:val="ListParagraph"/>
        <w:numPr>
          <w:ilvl w:val="0"/>
          <w:numId w:val="2"/>
        </w:numPr>
        <w:rPr>
          <w:rStyle w:val="Hyperlink"/>
          <w:rFonts w:ascii="Garamond" w:hAnsi="Garamond" w:cs="Times New Roman"/>
          <w:color w:val="auto"/>
          <w:u w:val="none"/>
        </w:rPr>
      </w:pPr>
      <w:r w:rsidRPr="001E320D">
        <w:rPr>
          <w:rFonts w:ascii="Garamond" w:hAnsi="Garamond" w:cs="Times New Roman"/>
        </w:rPr>
        <w:lastRenderedPageBreak/>
        <w:t>Vivian Chou, “How Science and Genetics are Reshaping the Race Debate of the 21</w:t>
      </w:r>
      <w:r w:rsidRPr="001E320D">
        <w:rPr>
          <w:rFonts w:ascii="Garamond" w:hAnsi="Garamond" w:cs="Times New Roman"/>
          <w:vertAlign w:val="superscript"/>
        </w:rPr>
        <w:t>st</w:t>
      </w:r>
      <w:r w:rsidRPr="001E320D">
        <w:rPr>
          <w:rFonts w:ascii="Garamond" w:hAnsi="Garamond" w:cs="Times New Roman"/>
        </w:rPr>
        <w:t xml:space="preserve"> Century,” Harvard University </w:t>
      </w:r>
      <w:r w:rsidRPr="001E320D">
        <w:rPr>
          <w:rFonts w:ascii="Garamond" w:hAnsi="Garamond" w:cs="Times New Roman"/>
          <w:i/>
          <w:iCs/>
        </w:rPr>
        <w:t>Science in the News</w:t>
      </w:r>
      <w:r w:rsidRPr="001E320D">
        <w:rPr>
          <w:rFonts w:ascii="Garamond" w:hAnsi="Garamond" w:cs="Times New Roman"/>
        </w:rPr>
        <w:t xml:space="preserve"> blog opinion, April 17, 2017. </w:t>
      </w:r>
      <w:hyperlink r:id="rId12" w:history="1">
        <w:r w:rsidRPr="001E320D">
          <w:rPr>
            <w:rStyle w:val="Hyperlink"/>
            <w:rFonts w:ascii="Garamond" w:hAnsi="Garamond"/>
          </w:rPr>
          <w:t>http://sitn.hms.harvard.edu/flash/2017/science-genetics-reshaping-race-debate-21st-century/</w:t>
        </w:r>
      </w:hyperlink>
    </w:p>
    <w:p w14:paraId="5FD8BAA9" w14:textId="0A1BAB21" w:rsidR="001E320D" w:rsidRDefault="001E320D" w:rsidP="001E320D">
      <w:pPr>
        <w:pStyle w:val="ListParagraph"/>
        <w:numPr>
          <w:ilvl w:val="0"/>
          <w:numId w:val="2"/>
        </w:numPr>
        <w:rPr>
          <w:rFonts w:ascii="Garamond" w:hAnsi="Garamond" w:cs="Times New Roman"/>
        </w:rPr>
      </w:pPr>
      <w:r w:rsidRPr="004D21E3">
        <w:rPr>
          <w:rFonts w:ascii="Garamond" w:hAnsi="Garamond" w:cs="Times New Roman"/>
        </w:rPr>
        <w:t xml:space="preserve">Michael Yudell, Dorothy Roberts, Rob DeSalle, Sarah Tishkoff, “Taking Race Out of Human Genetics,” </w:t>
      </w:r>
      <w:r w:rsidRPr="004D21E3">
        <w:rPr>
          <w:rFonts w:ascii="Garamond" w:hAnsi="Garamond" w:cs="Times New Roman"/>
          <w:i/>
          <w:iCs/>
        </w:rPr>
        <w:t>Science</w:t>
      </w:r>
      <w:r w:rsidRPr="004D21E3">
        <w:rPr>
          <w:rFonts w:ascii="Garamond" w:hAnsi="Garamond" w:cs="Times New Roman"/>
        </w:rPr>
        <w:t xml:space="preserve"> 351, 6273 (February 5, 2016).</w:t>
      </w:r>
      <w:r w:rsidR="001A5A89">
        <w:rPr>
          <w:rFonts w:ascii="Garamond" w:hAnsi="Garamond" w:cs="Times New Roman"/>
        </w:rPr>
        <w:t xml:space="preserve"> </w:t>
      </w:r>
      <w:r w:rsidR="00C82CF0">
        <w:rPr>
          <w:rFonts w:ascii="Garamond" w:hAnsi="Garamond" w:cs="Times New Roman"/>
        </w:rPr>
        <w:t>(PDF, e-</w:t>
      </w:r>
      <w:r w:rsidR="00C308C8">
        <w:rPr>
          <w:rFonts w:ascii="Garamond" w:hAnsi="Garamond" w:cs="Times New Roman"/>
        </w:rPr>
        <w:t>article</w:t>
      </w:r>
      <w:r w:rsidR="00C82CF0">
        <w:rPr>
          <w:rFonts w:ascii="Garamond" w:hAnsi="Garamond" w:cs="Times New Roman"/>
        </w:rPr>
        <w:t>)</w:t>
      </w:r>
    </w:p>
    <w:p w14:paraId="187DD018" w14:textId="77777777" w:rsidR="001E320D" w:rsidRPr="004D21E3" w:rsidRDefault="001E320D" w:rsidP="001E320D">
      <w:pPr>
        <w:contextualSpacing/>
        <w:rPr>
          <w:rFonts w:ascii="Garamond" w:hAnsi="Garamond" w:cs="Times New Roman"/>
          <w:i/>
          <w:iCs/>
        </w:rPr>
      </w:pPr>
      <w:r w:rsidRPr="004D21E3">
        <w:rPr>
          <w:rFonts w:ascii="Garamond" w:hAnsi="Garamond" w:cs="Times New Roman"/>
          <w:i/>
          <w:iCs/>
        </w:rPr>
        <w:t>Watch:</w:t>
      </w:r>
    </w:p>
    <w:p w14:paraId="2C661062" w14:textId="553A1182" w:rsidR="001E320D" w:rsidRPr="001E320D" w:rsidRDefault="001E320D" w:rsidP="001E320D">
      <w:pPr>
        <w:pStyle w:val="ListParagraph"/>
        <w:numPr>
          <w:ilvl w:val="0"/>
          <w:numId w:val="2"/>
        </w:numPr>
        <w:rPr>
          <w:rFonts w:ascii="Garamond" w:hAnsi="Garamond" w:cs="Times New Roman"/>
        </w:rPr>
      </w:pPr>
      <w:r w:rsidRPr="004D21E3">
        <w:rPr>
          <w:rFonts w:ascii="Garamond" w:hAnsi="Garamond" w:cs="Times New Roman"/>
        </w:rPr>
        <w:t xml:space="preserve">“The Difference Between Us,” Part I in </w:t>
      </w:r>
      <w:r w:rsidRPr="00BD4795">
        <w:rPr>
          <w:rFonts w:ascii="Garamond" w:hAnsi="Garamond" w:cs="Times New Roman"/>
          <w:i/>
          <w:iCs/>
        </w:rPr>
        <w:t>Race: The Power of an Illusion</w:t>
      </w:r>
      <w:r w:rsidRPr="004D21E3">
        <w:rPr>
          <w:rFonts w:ascii="Garamond" w:hAnsi="Garamond" w:cs="Times New Roman"/>
        </w:rPr>
        <w:t>.</w:t>
      </w:r>
      <w:r w:rsidR="00BD4795">
        <w:rPr>
          <w:rFonts w:ascii="Garamond" w:hAnsi="Garamond" w:cs="Times New Roman"/>
        </w:rPr>
        <w:t xml:space="preserve"> </w:t>
      </w:r>
      <w:hyperlink r:id="rId13" w:history="1">
        <w:r w:rsidR="00BD4795" w:rsidRPr="008D5AAB">
          <w:rPr>
            <w:rStyle w:val="Hyperlink"/>
            <w:rFonts w:ascii="Garamond" w:hAnsi="Garamond" w:cs="Times New Roman"/>
          </w:rPr>
          <w:t>https://northeastern.kanopy.com/video/race-power-illusion-0</w:t>
        </w:r>
      </w:hyperlink>
    </w:p>
    <w:p w14:paraId="2FCBDCB5" w14:textId="6E96AE7B" w:rsidR="001E320D" w:rsidRPr="001E320D" w:rsidRDefault="001E320D" w:rsidP="001E320D">
      <w:pPr>
        <w:contextualSpacing/>
        <w:rPr>
          <w:rFonts w:ascii="Garamond" w:hAnsi="Garamond" w:cs="Times New Roman"/>
          <w:i/>
          <w:iCs/>
        </w:rPr>
      </w:pPr>
      <w:r w:rsidRPr="001E320D">
        <w:rPr>
          <w:rFonts w:ascii="Garamond" w:hAnsi="Garamond" w:cs="Times New Roman"/>
          <w:i/>
          <w:iCs/>
        </w:rPr>
        <w:t xml:space="preserve">Learning Activities: </w:t>
      </w:r>
    </w:p>
    <w:p w14:paraId="3ADEDD80" w14:textId="130B784B" w:rsidR="001E320D" w:rsidRPr="004D21E3" w:rsidRDefault="001E320D" w:rsidP="001E320D">
      <w:pPr>
        <w:pStyle w:val="NormalWeb"/>
        <w:numPr>
          <w:ilvl w:val="0"/>
          <w:numId w:val="3"/>
        </w:numPr>
        <w:shd w:val="clear" w:color="auto" w:fill="FFFFFF"/>
        <w:spacing w:before="0" w:beforeAutospacing="0" w:after="0" w:afterAutospacing="0"/>
        <w:contextualSpacing/>
        <w:rPr>
          <w:rFonts w:ascii="Garamond" w:hAnsi="Garamond"/>
          <w:color w:val="000000"/>
          <w:sz w:val="20"/>
          <w:szCs w:val="20"/>
        </w:rPr>
      </w:pPr>
      <w:r w:rsidRPr="004D21E3">
        <w:rPr>
          <w:rFonts w:ascii="Garamond" w:hAnsi="Garamond"/>
        </w:rPr>
        <w:t xml:space="preserve">Discussion </w:t>
      </w:r>
      <w:r w:rsidR="009521AC">
        <w:rPr>
          <w:rFonts w:ascii="Garamond" w:hAnsi="Garamond"/>
        </w:rPr>
        <w:t>P</w:t>
      </w:r>
      <w:r w:rsidRPr="004D21E3">
        <w:rPr>
          <w:rFonts w:ascii="Garamond" w:hAnsi="Garamond"/>
        </w:rPr>
        <w:t xml:space="preserve">ost: </w:t>
      </w:r>
      <w:r w:rsidRPr="004D21E3">
        <w:rPr>
          <w:rFonts w:ascii="Garamond" w:hAnsi="Garamond"/>
          <w:color w:val="000000"/>
          <w:bdr w:val="none" w:sz="0" w:space="0" w:color="auto" w:frame="1"/>
        </w:rPr>
        <w:t>Why does genetic science seem to show that the idea of race is fundamentally flawed? What does modern science tell us about our conceptions of ‘race’? What are the most important takeaway points for you in these readings and in the documentary?</w:t>
      </w:r>
    </w:p>
    <w:p w14:paraId="5D0B5D06" w14:textId="77777777" w:rsidR="001E320D" w:rsidRPr="004D21E3" w:rsidRDefault="001E320D" w:rsidP="001E320D">
      <w:pPr>
        <w:contextualSpacing/>
        <w:rPr>
          <w:rFonts w:ascii="Garamond" w:hAnsi="Garamond" w:cs="Times New Roman"/>
        </w:rPr>
      </w:pPr>
    </w:p>
    <w:p w14:paraId="0159E369" w14:textId="322DCE5A" w:rsidR="001E320D" w:rsidRPr="004D21E3" w:rsidRDefault="00887AFE" w:rsidP="001E320D">
      <w:pPr>
        <w:pStyle w:val="Heading2"/>
      </w:pPr>
      <w:r>
        <w:t>Week</w:t>
      </w:r>
      <w:r w:rsidR="008D144B">
        <w:t>s</w:t>
      </w:r>
      <w:r>
        <w:t xml:space="preserve"> </w:t>
      </w:r>
      <w:r w:rsidR="000C0A8B">
        <w:t>3</w:t>
      </w:r>
      <w:r w:rsidR="008D144B">
        <w:t>-4</w:t>
      </w:r>
      <w:r>
        <w:t>:</w:t>
      </w:r>
      <w:r w:rsidR="001E320D">
        <w:t xml:space="preserve"> </w:t>
      </w:r>
      <w:r w:rsidR="001E320D" w:rsidRPr="001E320D">
        <w:t xml:space="preserve">Where (and </w:t>
      </w:r>
      <w:proofErr w:type="gramStart"/>
      <w:r w:rsidR="001E320D">
        <w:t>W</w:t>
      </w:r>
      <w:r w:rsidR="001E320D" w:rsidRPr="001E320D">
        <w:t>hen</w:t>
      </w:r>
      <w:proofErr w:type="gramEnd"/>
      <w:r w:rsidR="001E320D" w:rsidRPr="001E320D">
        <w:t xml:space="preserve">) </w:t>
      </w:r>
      <w:r w:rsidR="001E320D">
        <w:t>D</w:t>
      </w:r>
      <w:r w:rsidR="001E320D" w:rsidRPr="001E320D">
        <w:t xml:space="preserve">oes the </w:t>
      </w:r>
      <w:r w:rsidR="001E320D">
        <w:t>I</w:t>
      </w:r>
      <w:r w:rsidR="001E320D" w:rsidRPr="001E320D">
        <w:t xml:space="preserve">dea of </w:t>
      </w:r>
      <w:r w:rsidR="001E320D">
        <w:t>R</w:t>
      </w:r>
      <w:r w:rsidR="001E320D" w:rsidRPr="001E320D">
        <w:t xml:space="preserve">ace </w:t>
      </w:r>
      <w:r w:rsidR="001E320D">
        <w:t>C</w:t>
      </w:r>
      <w:r w:rsidR="001E320D" w:rsidRPr="001E320D">
        <w:t xml:space="preserve">ome </w:t>
      </w:r>
      <w:r w:rsidR="001E320D">
        <w:t>Fr</w:t>
      </w:r>
      <w:r w:rsidR="001E320D" w:rsidRPr="001E320D">
        <w:t xml:space="preserve">om? </w:t>
      </w:r>
    </w:p>
    <w:p w14:paraId="7075F72D" w14:textId="77777777" w:rsidR="001E320D" w:rsidRPr="004D21E3" w:rsidRDefault="001E320D" w:rsidP="001E320D">
      <w:pPr>
        <w:contextualSpacing/>
        <w:rPr>
          <w:rFonts w:ascii="Garamond" w:hAnsi="Garamond" w:cs="Times New Roman"/>
          <w:i/>
          <w:iCs/>
        </w:rPr>
      </w:pPr>
      <w:r w:rsidRPr="004D21E3">
        <w:rPr>
          <w:rFonts w:ascii="Garamond" w:hAnsi="Garamond" w:cs="Times New Roman"/>
          <w:i/>
          <w:iCs/>
        </w:rPr>
        <w:t>Read:</w:t>
      </w:r>
    </w:p>
    <w:p w14:paraId="789876DA" w14:textId="03479454" w:rsidR="001E320D" w:rsidRPr="004D21E3" w:rsidRDefault="001E320D" w:rsidP="001E320D">
      <w:pPr>
        <w:pStyle w:val="ListParagraph"/>
        <w:numPr>
          <w:ilvl w:val="0"/>
          <w:numId w:val="3"/>
        </w:numPr>
        <w:rPr>
          <w:rFonts w:ascii="Garamond" w:hAnsi="Garamond" w:cs="Times New Roman"/>
        </w:rPr>
      </w:pPr>
      <w:r w:rsidRPr="004D21E3">
        <w:rPr>
          <w:rFonts w:ascii="Garamond" w:hAnsi="Garamond" w:cs="Times New Roman"/>
        </w:rPr>
        <w:t xml:space="preserve">George M. Fredrickson, </w:t>
      </w:r>
      <w:r w:rsidRPr="004D21E3">
        <w:rPr>
          <w:rFonts w:ascii="Garamond" w:hAnsi="Garamond" w:cs="Times New Roman"/>
          <w:i/>
          <w:iCs/>
        </w:rPr>
        <w:t>Racism: A Short History</w:t>
      </w:r>
      <w:r w:rsidRPr="004D21E3">
        <w:rPr>
          <w:rFonts w:ascii="Garamond" w:hAnsi="Garamond" w:cs="Times New Roman"/>
        </w:rPr>
        <w:t xml:space="preserve"> (Princeton: Princeton University Press, 2002). Chapter One, “Religion and the Invention of Racism.”</w:t>
      </w:r>
      <w:r w:rsidR="008E337B">
        <w:rPr>
          <w:rFonts w:ascii="Garamond" w:hAnsi="Garamond" w:cs="Times New Roman"/>
        </w:rPr>
        <w:t xml:space="preserve"> </w:t>
      </w:r>
      <w:r w:rsidR="00364892">
        <w:rPr>
          <w:rFonts w:ascii="Garamond" w:hAnsi="Garamond" w:cs="Times New Roman"/>
        </w:rPr>
        <w:t>(PDF, e-book)</w:t>
      </w:r>
    </w:p>
    <w:p w14:paraId="0C14782B" w14:textId="69F8B85B" w:rsidR="001E320D" w:rsidRPr="004D21E3" w:rsidRDefault="001E320D" w:rsidP="001E320D">
      <w:pPr>
        <w:pStyle w:val="ListParagraph"/>
        <w:numPr>
          <w:ilvl w:val="0"/>
          <w:numId w:val="3"/>
        </w:numPr>
        <w:rPr>
          <w:rFonts w:ascii="Garamond" w:hAnsi="Garamond" w:cs="Times New Roman"/>
        </w:rPr>
      </w:pPr>
      <w:r w:rsidRPr="004D21E3">
        <w:rPr>
          <w:rFonts w:ascii="Garamond" w:hAnsi="Garamond" w:cs="Times New Roman"/>
        </w:rPr>
        <w:t xml:space="preserve">Ali Rattansi, </w:t>
      </w:r>
      <w:r w:rsidRPr="004D21E3">
        <w:rPr>
          <w:rFonts w:ascii="Garamond" w:hAnsi="Garamond" w:cs="Times New Roman"/>
          <w:i/>
          <w:iCs/>
        </w:rPr>
        <w:t>Racism: A Very Short Introduction</w:t>
      </w:r>
      <w:r w:rsidRPr="004D21E3">
        <w:rPr>
          <w:rFonts w:ascii="Garamond" w:hAnsi="Garamond" w:cs="Times New Roman"/>
        </w:rPr>
        <w:t xml:space="preserve"> (Oxford: Oxford University Press, 2011). Chapter Two, “Fear of the Dark? Blacks, Jews, and Barbarians.” </w:t>
      </w:r>
      <w:r w:rsidR="00364892">
        <w:rPr>
          <w:rFonts w:ascii="Garamond" w:hAnsi="Garamond" w:cs="Times New Roman"/>
        </w:rPr>
        <w:t>(PDF, e-book)</w:t>
      </w:r>
    </w:p>
    <w:p w14:paraId="693E78FA" w14:textId="7F656E32" w:rsidR="001E320D" w:rsidRDefault="001E320D" w:rsidP="001E320D">
      <w:pPr>
        <w:pStyle w:val="ListParagraph"/>
        <w:numPr>
          <w:ilvl w:val="0"/>
          <w:numId w:val="3"/>
        </w:numPr>
        <w:rPr>
          <w:rFonts w:ascii="Garamond" w:hAnsi="Garamond" w:cs="Times New Roman"/>
        </w:rPr>
      </w:pPr>
      <w:r w:rsidRPr="004D21E3">
        <w:rPr>
          <w:rFonts w:ascii="Garamond" w:hAnsi="Garamond" w:cs="Times New Roman"/>
        </w:rPr>
        <w:t xml:space="preserve">Michael Keevak, </w:t>
      </w:r>
      <w:r w:rsidRPr="004D21E3">
        <w:rPr>
          <w:rFonts w:ascii="Garamond" w:hAnsi="Garamond" w:cs="Times New Roman"/>
          <w:i/>
          <w:iCs/>
        </w:rPr>
        <w:t>Becoming Yellow: A Short History of Racial Thinking</w:t>
      </w:r>
      <w:r w:rsidRPr="004D21E3">
        <w:rPr>
          <w:rFonts w:ascii="Garamond" w:hAnsi="Garamond" w:cs="Times New Roman"/>
        </w:rPr>
        <w:t xml:space="preserve"> (Princeton: Princeton University Press, 2011). Chapter One, “Before they Were Yellow: East Asians in Early Travel and Missionary Reports.”</w:t>
      </w:r>
      <w:r w:rsidR="00364892">
        <w:rPr>
          <w:rFonts w:ascii="Garamond" w:hAnsi="Garamond" w:cs="Times New Roman"/>
        </w:rPr>
        <w:t xml:space="preserve"> (PDF, e-book)</w:t>
      </w:r>
    </w:p>
    <w:p w14:paraId="73897A48" w14:textId="77777777" w:rsidR="004A09CF" w:rsidRPr="004D21E3" w:rsidRDefault="004A09CF" w:rsidP="004A09CF">
      <w:pPr>
        <w:contextualSpacing/>
        <w:rPr>
          <w:rFonts w:ascii="Garamond" w:hAnsi="Garamond" w:cs="Times New Roman"/>
          <w:i/>
        </w:rPr>
      </w:pPr>
      <w:r w:rsidRPr="004D21E3">
        <w:rPr>
          <w:rFonts w:ascii="Garamond" w:hAnsi="Garamond" w:cs="Times New Roman"/>
          <w:i/>
        </w:rPr>
        <w:t>Listen:</w:t>
      </w:r>
    </w:p>
    <w:p w14:paraId="714174AA" w14:textId="3A9FDAEC" w:rsidR="004A09CF" w:rsidRPr="004A09CF" w:rsidRDefault="004A09CF" w:rsidP="004A09CF">
      <w:pPr>
        <w:pStyle w:val="ListParagraph"/>
        <w:numPr>
          <w:ilvl w:val="0"/>
          <w:numId w:val="4"/>
        </w:numPr>
        <w:rPr>
          <w:rFonts w:ascii="Garamond" w:hAnsi="Garamond" w:cs="Times New Roman"/>
        </w:rPr>
      </w:pPr>
      <w:r w:rsidRPr="004D21E3">
        <w:rPr>
          <w:rFonts w:ascii="Garamond" w:hAnsi="Garamond" w:cs="Times New Roman"/>
        </w:rPr>
        <w:t>John Biewen and Chenjerai Kumankiya, “How Race Was Made</w:t>
      </w:r>
      <w:r w:rsidR="008F50B6">
        <w:rPr>
          <w:rFonts w:ascii="Garamond" w:hAnsi="Garamond" w:cs="Times New Roman"/>
        </w:rPr>
        <w:t>,</w:t>
      </w:r>
      <w:r w:rsidRPr="004D21E3">
        <w:rPr>
          <w:rFonts w:ascii="Garamond" w:hAnsi="Garamond" w:cs="Times New Roman"/>
        </w:rPr>
        <w:t xml:space="preserve">” </w:t>
      </w:r>
      <w:r w:rsidRPr="001652F4">
        <w:rPr>
          <w:rFonts w:ascii="Garamond" w:hAnsi="Garamond" w:cs="Times New Roman"/>
          <w:i/>
          <w:iCs/>
        </w:rPr>
        <w:t>SceneOnRadio</w:t>
      </w:r>
      <w:r w:rsidR="001652F4" w:rsidRPr="001652F4">
        <w:rPr>
          <w:rFonts w:ascii="Garamond" w:hAnsi="Garamond" w:cs="Times New Roman"/>
        </w:rPr>
        <w:t xml:space="preserve"> </w:t>
      </w:r>
      <w:r w:rsidR="001652F4" w:rsidRPr="004D21E3">
        <w:rPr>
          <w:rFonts w:ascii="Garamond" w:hAnsi="Garamond" w:cs="Times New Roman"/>
        </w:rPr>
        <w:t>Podcast</w:t>
      </w:r>
      <w:r w:rsidR="008F50B6">
        <w:rPr>
          <w:rFonts w:ascii="Garamond" w:hAnsi="Garamond" w:cs="Times New Roman"/>
        </w:rPr>
        <w:t xml:space="preserve"> (</w:t>
      </w:r>
      <w:r w:rsidRPr="004D21E3">
        <w:rPr>
          <w:rFonts w:ascii="Garamond" w:hAnsi="Garamond" w:cs="Times New Roman"/>
        </w:rPr>
        <w:t>March 1, 2017</w:t>
      </w:r>
      <w:r w:rsidR="008F50B6">
        <w:rPr>
          <w:rFonts w:ascii="Garamond" w:hAnsi="Garamond" w:cs="Times New Roman"/>
        </w:rPr>
        <w:t>)</w:t>
      </w:r>
      <w:r w:rsidRPr="004D21E3">
        <w:rPr>
          <w:rFonts w:ascii="Garamond" w:hAnsi="Garamond" w:cs="Times New Roman"/>
        </w:rPr>
        <w:t xml:space="preserve">. </w:t>
      </w:r>
      <w:hyperlink r:id="rId14" w:history="1">
        <w:r w:rsidRPr="004D21E3">
          <w:rPr>
            <w:rStyle w:val="Hyperlink"/>
            <w:rFonts w:ascii="Garamond" w:hAnsi="Garamond"/>
          </w:rPr>
          <w:t>https://www.sceneonradio.org/episode-32-how-race-was-made-seeing-white-part-2/</w:t>
        </w:r>
      </w:hyperlink>
    </w:p>
    <w:p w14:paraId="4205509D" w14:textId="03D24BD8" w:rsidR="001E320D" w:rsidRPr="004D21E3" w:rsidRDefault="001E320D" w:rsidP="001E320D">
      <w:pPr>
        <w:contextualSpacing/>
        <w:rPr>
          <w:rFonts w:ascii="Garamond" w:hAnsi="Garamond" w:cs="Times New Roman"/>
        </w:rPr>
      </w:pPr>
      <w:r w:rsidRPr="001E320D">
        <w:rPr>
          <w:rFonts w:ascii="Garamond" w:hAnsi="Garamond" w:cs="Times New Roman"/>
          <w:i/>
          <w:iCs/>
        </w:rPr>
        <w:t>Learning Activities</w:t>
      </w:r>
      <w:r w:rsidRPr="004D21E3">
        <w:rPr>
          <w:rFonts w:ascii="Garamond" w:hAnsi="Garamond" w:cs="Times New Roman"/>
        </w:rPr>
        <w:t xml:space="preserve">: </w:t>
      </w:r>
    </w:p>
    <w:p w14:paraId="60F274FE" w14:textId="7F86B85B" w:rsidR="001E320D" w:rsidRPr="004D21E3" w:rsidRDefault="00491D21" w:rsidP="001E320D">
      <w:pPr>
        <w:pStyle w:val="ListParagraph"/>
        <w:numPr>
          <w:ilvl w:val="0"/>
          <w:numId w:val="3"/>
        </w:numPr>
        <w:rPr>
          <w:rFonts w:ascii="Garamond" w:hAnsi="Garamond" w:cs="Times New Roman"/>
        </w:rPr>
      </w:pPr>
      <w:r>
        <w:rPr>
          <w:rFonts w:ascii="Garamond" w:hAnsi="Garamond" w:cs="Times New Roman"/>
        </w:rPr>
        <w:t xml:space="preserve">Discussion Post: When and where does the idea of race come from? </w:t>
      </w:r>
      <w:r w:rsidR="009521AC">
        <w:rPr>
          <w:rFonts w:ascii="Garamond" w:hAnsi="Garamond" w:cs="Times New Roman"/>
        </w:rPr>
        <w:t>How do some of the developments of race explain the shape and function it took on later?</w:t>
      </w:r>
    </w:p>
    <w:p w14:paraId="507F2BEF" w14:textId="77777777" w:rsidR="001E320D" w:rsidRPr="004D21E3" w:rsidRDefault="001E320D" w:rsidP="001E320D">
      <w:pPr>
        <w:contextualSpacing/>
        <w:rPr>
          <w:rFonts w:ascii="Garamond" w:hAnsi="Garamond" w:cs="Times New Roman"/>
        </w:rPr>
      </w:pPr>
    </w:p>
    <w:p w14:paraId="611DAB20" w14:textId="107E7D27" w:rsidR="001E320D" w:rsidRPr="001E320D" w:rsidRDefault="00887AFE" w:rsidP="001E320D">
      <w:pPr>
        <w:pStyle w:val="Heading2"/>
      </w:pPr>
      <w:r>
        <w:t>Week</w:t>
      </w:r>
      <w:r w:rsidR="00B254E4">
        <w:t xml:space="preserve">s </w:t>
      </w:r>
      <w:r w:rsidR="000C0A8B">
        <w:t>5</w:t>
      </w:r>
      <w:r w:rsidR="00B254E4">
        <w:t>-</w:t>
      </w:r>
      <w:r w:rsidR="00BB18EA">
        <w:t>6</w:t>
      </w:r>
      <w:r>
        <w:t>:</w:t>
      </w:r>
      <w:r w:rsidR="001E320D">
        <w:t xml:space="preserve"> </w:t>
      </w:r>
      <w:r w:rsidR="001E320D" w:rsidRPr="001E320D">
        <w:t xml:space="preserve">What </w:t>
      </w:r>
      <w:r w:rsidR="008D1658">
        <w:t>Is</w:t>
      </w:r>
      <w:r w:rsidR="001E320D" w:rsidRPr="001E320D">
        <w:t xml:space="preserve"> </w:t>
      </w:r>
      <w:r w:rsidR="001E320D">
        <w:t>S</w:t>
      </w:r>
      <w:r w:rsidR="001E320D" w:rsidRPr="001E320D">
        <w:t xml:space="preserve">cientific </w:t>
      </w:r>
      <w:r w:rsidR="001E320D">
        <w:t>R</w:t>
      </w:r>
      <w:r w:rsidR="001E320D" w:rsidRPr="001E320D">
        <w:t>acism</w:t>
      </w:r>
      <w:r w:rsidR="005F09D0">
        <w:t xml:space="preserve"> and What Was Its Purpose</w:t>
      </w:r>
      <w:r w:rsidR="001E320D" w:rsidRPr="001E320D">
        <w:t xml:space="preserve">? </w:t>
      </w:r>
    </w:p>
    <w:p w14:paraId="350B569E" w14:textId="304BA07E" w:rsidR="001E320D" w:rsidRPr="001E320D" w:rsidRDefault="001E320D" w:rsidP="001E320D">
      <w:pPr>
        <w:contextualSpacing/>
        <w:rPr>
          <w:rFonts w:ascii="Garamond" w:hAnsi="Garamond" w:cs="Times New Roman"/>
        </w:rPr>
      </w:pPr>
      <w:r w:rsidRPr="004D21E3">
        <w:rPr>
          <w:rFonts w:ascii="Garamond" w:hAnsi="Garamond" w:cs="Times New Roman"/>
          <w:i/>
          <w:iCs/>
        </w:rPr>
        <w:t>Read:</w:t>
      </w:r>
    </w:p>
    <w:p w14:paraId="4E654DB0" w14:textId="71FECDEE" w:rsidR="008D1658" w:rsidRPr="008D1658" w:rsidRDefault="008D1658" w:rsidP="008D1658">
      <w:pPr>
        <w:pStyle w:val="ListParagraph"/>
        <w:numPr>
          <w:ilvl w:val="0"/>
          <w:numId w:val="4"/>
        </w:numPr>
        <w:rPr>
          <w:rFonts w:ascii="Garamond" w:hAnsi="Garamond" w:cs="Times New Roman"/>
        </w:rPr>
      </w:pPr>
      <w:r w:rsidRPr="001A5A89">
        <w:rPr>
          <w:rFonts w:ascii="Garamond" w:hAnsi="Garamond" w:cs="Times New Roman"/>
        </w:rPr>
        <w:t xml:space="preserve">Patrick Wolfe, </w:t>
      </w:r>
      <w:r w:rsidRPr="00C82CF0">
        <w:rPr>
          <w:rFonts w:ascii="Garamond" w:hAnsi="Garamond" w:cs="Times New Roman"/>
          <w:i/>
          <w:iCs/>
        </w:rPr>
        <w:t>Traces of History: Elementary Structures of Race</w:t>
      </w:r>
      <w:r>
        <w:rPr>
          <w:rFonts w:ascii="Garamond" w:hAnsi="Garamond" w:cs="Times New Roman"/>
        </w:rPr>
        <w:t xml:space="preserve"> </w:t>
      </w:r>
      <w:r w:rsidRPr="001A5A89">
        <w:rPr>
          <w:rFonts w:ascii="Garamond" w:hAnsi="Garamond" w:cs="Times New Roman"/>
        </w:rPr>
        <w:t xml:space="preserve">(London: Verso Press, 2016). “Introduction” </w:t>
      </w:r>
      <w:r>
        <w:rPr>
          <w:rFonts w:ascii="Garamond" w:hAnsi="Garamond" w:cs="Times New Roman"/>
        </w:rPr>
        <w:t>(PDF, e-book)</w:t>
      </w:r>
    </w:p>
    <w:p w14:paraId="0F06B68E" w14:textId="5D778CE6" w:rsidR="001E320D" w:rsidRPr="004D21E3" w:rsidRDefault="001E320D" w:rsidP="001E320D">
      <w:pPr>
        <w:pStyle w:val="ListParagraph"/>
        <w:numPr>
          <w:ilvl w:val="0"/>
          <w:numId w:val="4"/>
        </w:numPr>
        <w:rPr>
          <w:rFonts w:ascii="Garamond" w:hAnsi="Garamond" w:cs="Times New Roman"/>
        </w:rPr>
      </w:pPr>
      <w:r w:rsidRPr="004D21E3">
        <w:rPr>
          <w:rFonts w:ascii="Garamond" w:hAnsi="Garamond" w:cs="Times New Roman"/>
        </w:rPr>
        <w:t xml:space="preserve">George M. Fredrickson, </w:t>
      </w:r>
      <w:r w:rsidRPr="004D21E3">
        <w:rPr>
          <w:rFonts w:ascii="Garamond" w:hAnsi="Garamond" w:cs="Times New Roman"/>
          <w:i/>
          <w:iCs/>
        </w:rPr>
        <w:t>Racism: A Short History</w:t>
      </w:r>
      <w:r w:rsidRPr="004D21E3">
        <w:rPr>
          <w:rFonts w:ascii="Garamond" w:hAnsi="Garamond" w:cs="Times New Roman"/>
        </w:rPr>
        <w:t xml:space="preserve"> (Princeton: Princeton University Press, 2002). Chapter Two, “The Rise of Modern Racism(s): White Supremacy and Antisemitism in the Eighteenth and Nineteenth Centuries.” </w:t>
      </w:r>
    </w:p>
    <w:p w14:paraId="0F96202F" w14:textId="77777777" w:rsidR="001E320D" w:rsidRPr="004D21E3" w:rsidRDefault="001E320D" w:rsidP="001E320D">
      <w:pPr>
        <w:pStyle w:val="ListParagraph"/>
        <w:numPr>
          <w:ilvl w:val="0"/>
          <w:numId w:val="4"/>
        </w:numPr>
        <w:rPr>
          <w:rFonts w:ascii="Garamond" w:hAnsi="Garamond" w:cs="Times New Roman"/>
        </w:rPr>
      </w:pPr>
      <w:r w:rsidRPr="004D21E3">
        <w:rPr>
          <w:rFonts w:ascii="Garamond" w:hAnsi="Garamond" w:cs="Times New Roman"/>
        </w:rPr>
        <w:t xml:space="preserve">Ali Rattansi, </w:t>
      </w:r>
      <w:r w:rsidRPr="004D21E3">
        <w:rPr>
          <w:rFonts w:ascii="Garamond" w:hAnsi="Garamond" w:cs="Times New Roman"/>
          <w:i/>
          <w:iCs/>
        </w:rPr>
        <w:t>Racism: A Very Short Introduction</w:t>
      </w:r>
      <w:r w:rsidRPr="004D21E3">
        <w:rPr>
          <w:rFonts w:ascii="Garamond" w:hAnsi="Garamond" w:cs="Times New Roman"/>
        </w:rPr>
        <w:t xml:space="preserve"> (Oxford: Oxford University Press, 2011). Chapter Three, “Beyond the Pale: Scientific Racism, the Nation, and the Politics of Colour.”</w:t>
      </w:r>
    </w:p>
    <w:p w14:paraId="0D5D6034" w14:textId="77777777" w:rsidR="001E320D" w:rsidRPr="004D21E3" w:rsidRDefault="001E320D" w:rsidP="001E320D">
      <w:pPr>
        <w:pStyle w:val="ListParagraph"/>
        <w:numPr>
          <w:ilvl w:val="0"/>
          <w:numId w:val="4"/>
        </w:numPr>
        <w:rPr>
          <w:rFonts w:ascii="Garamond" w:hAnsi="Garamond" w:cs="Times New Roman"/>
          <w:iCs/>
        </w:rPr>
      </w:pPr>
      <w:r w:rsidRPr="004D21E3">
        <w:rPr>
          <w:rFonts w:ascii="Garamond" w:hAnsi="Garamond" w:cs="Times New Roman"/>
        </w:rPr>
        <w:t xml:space="preserve">Michael Keevak, </w:t>
      </w:r>
      <w:r w:rsidRPr="004D21E3">
        <w:rPr>
          <w:rFonts w:ascii="Garamond" w:hAnsi="Garamond" w:cs="Times New Roman"/>
          <w:i/>
          <w:iCs/>
        </w:rPr>
        <w:t>Becoming Yellow: A Short History of Racial Thinking</w:t>
      </w:r>
      <w:r w:rsidRPr="004D21E3">
        <w:rPr>
          <w:rFonts w:ascii="Garamond" w:hAnsi="Garamond" w:cs="Times New Roman"/>
        </w:rPr>
        <w:t xml:space="preserve"> (Princeton: Princeton University Press, 2011). Chapter Three, “Nineteenth-Century Anthropology and the Measurement of ‘Mongolian’ Skin Color.”</w:t>
      </w:r>
    </w:p>
    <w:p w14:paraId="5240560C" w14:textId="77777777" w:rsidR="001E320D" w:rsidRPr="004D21E3" w:rsidRDefault="001E320D" w:rsidP="001E320D">
      <w:pPr>
        <w:contextualSpacing/>
        <w:rPr>
          <w:rFonts w:ascii="Garamond" w:hAnsi="Garamond" w:cs="Times New Roman"/>
          <w:i/>
        </w:rPr>
      </w:pPr>
      <w:r w:rsidRPr="004D21E3">
        <w:rPr>
          <w:rFonts w:ascii="Garamond" w:hAnsi="Garamond" w:cs="Times New Roman"/>
          <w:i/>
        </w:rPr>
        <w:t>Listen:</w:t>
      </w:r>
    </w:p>
    <w:p w14:paraId="0931FC2E" w14:textId="2F15AD3F" w:rsidR="001E320D" w:rsidRPr="004D21E3" w:rsidRDefault="001E320D" w:rsidP="001E320D">
      <w:pPr>
        <w:pStyle w:val="ListParagraph"/>
        <w:numPr>
          <w:ilvl w:val="0"/>
          <w:numId w:val="4"/>
        </w:numPr>
        <w:rPr>
          <w:rFonts w:ascii="Garamond" w:hAnsi="Garamond" w:cs="Times New Roman"/>
        </w:rPr>
      </w:pPr>
      <w:r w:rsidRPr="004D21E3">
        <w:rPr>
          <w:rFonts w:ascii="Garamond" w:hAnsi="Garamond" w:cs="Times New Roman"/>
        </w:rPr>
        <w:lastRenderedPageBreak/>
        <w:t xml:space="preserve">John Biewen and Chenjerai Kumankiya, “Skulls and Skin.” Podcast for SceneOnRadio, May 17, 2017. </w:t>
      </w:r>
      <w:hyperlink r:id="rId15" w:history="1">
        <w:r w:rsidRPr="004D21E3">
          <w:rPr>
            <w:rStyle w:val="Hyperlink"/>
            <w:rFonts w:ascii="Garamond" w:hAnsi="Garamond"/>
          </w:rPr>
          <w:t>https://www.sceneonradio.org/episode-38-skulls-and-skins-seeing-white-part-8/</w:t>
        </w:r>
      </w:hyperlink>
      <w:r w:rsidRPr="004D21E3">
        <w:rPr>
          <w:rFonts w:ascii="Garamond" w:hAnsi="Garamond" w:cs="Times New Roman"/>
        </w:rPr>
        <w:t xml:space="preserve"> </w:t>
      </w:r>
    </w:p>
    <w:p w14:paraId="5DA420D0" w14:textId="77777777" w:rsidR="001E320D" w:rsidRPr="004D21E3" w:rsidRDefault="001E320D" w:rsidP="001E320D">
      <w:pPr>
        <w:contextualSpacing/>
        <w:rPr>
          <w:rFonts w:ascii="Garamond" w:hAnsi="Garamond" w:cs="Times New Roman"/>
          <w:i/>
          <w:iCs/>
        </w:rPr>
      </w:pPr>
      <w:r w:rsidRPr="004D21E3">
        <w:rPr>
          <w:rFonts w:ascii="Garamond" w:hAnsi="Garamond" w:cs="Times New Roman"/>
          <w:i/>
          <w:iCs/>
        </w:rPr>
        <w:t>Watch:</w:t>
      </w:r>
    </w:p>
    <w:p w14:paraId="774F3B4C" w14:textId="50F329A8" w:rsidR="00863743" w:rsidRPr="003F6B99" w:rsidRDefault="001E320D" w:rsidP="00863743">
      <w:pPr>
        <w:pStyle w:val="ListParagraph"/>
        <w:numPr>
          <w:ilvl w:val="0"/>
          <w:numId w:val="5"/>
        </w:numPr>
        <w:rPr>
          <w:rStyle w:val="Hyperlink"/>
          <w:rFonts w:ascii="Garamond" w:hAnsi="Garamond" w:cs="Times New Roman"/>
          <w:iCs/>
          <w:color w:val="auto"/>
          <w:u w:val="none"/>
        </w:rPr>
      </w:pPr>
      <w:r w:rsidRPr="004D21E3">
        <w:rPr>
          <w:rFonts w:ascii="Garamond" w:hAnsi="Garamond" w:cs="Times New Roman"/>
          <w:iCs/>
        </w:rPr>
        <w:t>“The Life and Times of Sara Baartman, the ‘Hottentot Venus.’</w:t>
      </w:r>
      <w:r w:rsidR="00863743">
        <w:rPr>
          <w:rFonts w:ascii="Garamond" w:hAnsi="Garamond" w:cs="Times New Roman"/>
          <w:iCs/>
        </w:rPr>
        <w:t xml:space="preserve">” </w:t>
      </w:r>
      <w:r w:rsidR="00175609" w:rsidRPr="00175609">
        <w:rPr>
          <w:rFonts w:ascii="Garamond" w:hAnsi="Garamond" w:cs="Times New Roman"/>
          <w:i/>
        </w:rPr>
        <w:t>Icarus Films</w:t>
      </w:r>
      <w:r w:rsidR="00175609">
        <w:rPr>
          <w:rFonts w:ascii="Garamond" w:hAnsi="Garamond" w:cs="Times New Roman"/>
          <w:iCs/>
        </w:rPr>
        <w:t xml:space="preserve">, 1998. </w:t>
      </w:r>
      <w:hyperlink r:id="rId16" w:history="1">
        <w:r w:rsidR="00175609" w:rsidRPr="006D0E34">
          <w:rPr>
            <w:rStyle w:val="Hyperlink"/>
            <w:rFonts w:ascii="Garamond" w:hAnsi="Garamond" w:cs="Times New Roman"/>
            <w:iCs/>
          </w:rPr>
          <w:t>https://docuseek2-com.ezproxy.neu.edu/cart/product/279</w:t>
        </w:r>
      </w:hyperlink>
    </w:p>
    <w:p w14:paraId="1B91F781" w14:textId="0ACF36C8" w:rsidR="003F6B99" w:rsidRPr="003F6B99" w:rsidRDefault="003F6B99" w:rsidP="003F6B99">
      <w:pPr>
        <w:pStyle w:val="ListParagraph"/>
        <w:numPr>
          <w:ilvl w:val="0"/>
          <w:numId w:val="5"/>
        </w:numPr>
        <w:rPr>
          <w:rFonts w:ascii="Garamond" w:hAnsi="Garamond" w:cs="Times New Roman"/>
        </w:rPr>
      </w:pPr>
      <w:r w:rsidRPr="004D21E3">
        <w:rPr>
          <w:rFonts w:ascii="Garamond" w:hAnsi="Garamond" w:cs="Times New Roman"/>
        </w:rPr>
        <w:t xml:space="preserve">“The Story We Tell.” </w:t>
      </w:r>
      <w:r w:rsidRPr="004D21E3">
        <w:rPr>
          <w:rFonts w:ascii="Garamond" w:hAnsi="Garamond" w:cs="Times New Roman"/>
          <w:i/>
          <w:iCs/>
        </w:rPr>
        <w:t>Race: The Power of an Illusion.</w:t>
      </w:r>
      <w:r>
        <w:rPr>
          <w:rFonts w:ascii="Garamond" w:hAnsi="Garamond" w:cs="Times New Roman"/>
          <w:i/>
          <w:iCs/>
        </w:rPr>
        <w:t xml:space="preserve"> </w:t>
      </w:r>
      <w:hyperlink r:id="rId17" w:history="1">
        <w:r w:rsidRPr="008D5AAB">
          <w:rPr>
            <w:rStyle w:val="Hyperlink"/>
            <w:rFonts w:ascii="Garamond" w:hAnsi="Garamond" w:cs="Times New Roman"/>
          </w:rPr>
          <w:t>https://northeastern.kanopy.com/video/race-power-illusion-0</w:t>
        </w:r>
      </w:hyperlink>
    </w:p>
    <w:p w14:paraId="119F4E49" w14:textId="6096FB57" w:rsidR="001E320D" w:rsidRPr="008F2206" w:rsidRDefault="001E320D" w:rsidP="001E320D">
      <w:pPr>
        <w:contextualSpacing/>
        <w:rPr>
          <w:rFonts w:ascii="Garamond" w:hAnsi="Garamond" w:cs="Times New Roman"/>
          <w:i/>
          <w:iCs/>
        </w:rPr>
      </w:pPr>
      <w:r w:rsidRPr="008F2206">
        <w:rPr>
          <w:rFonts w:ascii="Garamond" w:hAnsi="Garamond" w:cs="Times New Roman"/>
          <w:i/>
          <w:iCs/>
        </w:rPr>
        <w:t xml:space="preserve">Learning Activities: </w:t>
      </w:r>
    </w:p>
    <w:p w14:paraId="45D08FCE" w14:textId="3B0C1D99" w:rsidR="001E320D" w:rsidRPr="00E05EB4" w:rsidRDefault="00E05EB4" w:rsidP="00E05EB4">
      <w:pPr>
        <w:pStyle w:val="ListParagraph"/>
        <w:numPr>
          <w:ilvl w:val="0"/>
          <w:numId w:val="5"/>
        </w:numPr>
        <w:rPr>
          <w:rFonts w:ascii="Garamond" w:hAnsi="Garamond" w:cs="Times New Roman"/>
        </w:rPr>
      </w:pPr>
      <w:r>
        <w:rPr>
          <w:rFonts w:ascii="Garamond" w:hAnsi="Garamond" w:cs="Times New Roman"/>
        </w:rPr>
        <w:t>Discussion Post: Based on t</w:t>
      </w:r>
      <w:r w:rsidR="00D721FB">
        <w:rPr>
          <w:rFonts w:ascii="Garamond" w:hAnsi="Garamond" w:cs="Times New Roman"/>
        </w:rPr>
        <w:t>he readings we’ve covered in this section, why did race first develop? What were the historical and political motivations that underlied its “discovery” by scientists?</w:t>
      </w:r>
    </w:p>
    <w:p w14:paraId="4B504DBC" w14:textId="77777777" w:rsidR="00E05EB4" w:rsidRPr="00310150" w:rsidRDefault="00E05EB4" w:rsidP="001E320D">
      <w:pPr>
        <w:contextualSpacing/>
        <w:rPr>
          <w:rFonts w:ascii="Garamond" w:hAnsi="Garamond" w:cs="Times New Roman"/>
        </w:rPr>
      </w:pPr>
    </w:p>
    <w:p w14:paraId="6B10F2F4" w14:textId="2606889A" w:rsidR="001E320D" w:rsidRPr="004D21E3" w:rsidRDefault="00887AFE" w:rsidP="004470BB">
      <w:pPr>
        <w:pStyle w:val="Heading2"/>
      </w:pPr>
      <w:r>
        <w:t>Week</w:t>
      </w:r>
      <w:r w:rsidR="000C0A8B">
        <w:t>s</w:t>
      </w:r>
      <w:r>
        <w:t xml:space="preserve"> </w:t>
      </w:r>
      <w:r w:rsidR="00BB18EA">
        <w:t>7</w:t>
      </w:r>
      <w:r w:rsidR="00D50799">
        <w:t>-</w:t>
      </w:r>
      <w:r w:rsidR="00BB18EA">
        <w:t>8</w:t>
      </w:r>
      <w:r>
        <w:t>:</w:t>
      </w:r>
      <w:r w:rsidR="004470BB">
        <w:t xml:space="preserve"> </w:t>
      </w:r>
      <w:r w:rsidR="001E320D" w:rsidRPr="004470BB">
        <w:t xml:space="preserve">How was </w:t>
      </w:r>
      <w:r w:rsidR="00AB57C5">
        <w:t>R</w:t>
      </w:r>
      <w:r w:rsidR="001E320D" w:rsidRPr="004470BB">
        <w:t xml:space="preserve">acism </w:t>
      </w:r>
      <w:r w:rsidR="00AB57C5">
        <w:t>C</w:t>
      </w:r>
      <w:r w:rsidR="001E320D" w:rsidRPr="004470BB">
        <w:t xml:space="preserve">onnected to </w:t>
      </w:r>
      <w:r w:rsidR="00AB57C5">
        <w:t>I</w:t>
      </w:r>
      <w:r w:rsidR="001E320D" w:rsidRPr="004470BB">
        <w:t>mperialism?</w:t>
      </w:r>
    </w:p>
    <w:p w14:paraId="044577B3" w14:textId="77777777" w:rsidR="001E320D" w:rsidRPr="004D21E3" w:rsidRDefault="001E320D" w:rsidP="001E320D">
      <w:pPr>
        <w:contextualSpacing/>
        <w:rPr>
          <w:rFonts w:ascii="Garamond" w:hAnsi="Garamond" w:cs="Times New Roman"/>
          <w:i/>
          <w:iCs/>
        </w:rPr>
      </w:pPr>
      <w:r w:rsidRPr="004D21E3">
        <w:rPr>
          <w:rFonts w:ascii="Garamond" w:hAnsi="Garamond" w:cs="Times New Roman"/>
          <w:i/>
          <w:iCs/>
        </w:rPr>
        <w:t>Read:</w:t>
      </w:r>
    </w:p>
    <w:p w14:paraId="780DC7A5" w14:textId="18916B13" w:rsidR="001E320D" w:rsidRPr="004D21E3" w:rsidRDefault="001E320D" w:rsidP="001E320D">
      <w:pPr>
        <w:pStyle w:val="ListParagraph"/>
        <w:numPr>
          <w:ilvl w:val="0"/>
          <w:numId w:val="5"/>
        </w:numPr>
        <w:rPr>
          <w:rFonts w:ascii="Garamond" w:hAnsi="Garamond" w:cs="Times New Roman"/>
        </w:rPr>
      </w:pPr>
      <w:r w:rsidRPr="004D21E3">
        <w:rPr>
          <w:rFonts w:ascii="Garamond" w:hAnsi="Garamond" w:cs="Times New Roman"/>
        </w:rPr>
        <w:t xml:space="preserve">Ali Rattansi, </w:t>
      </w:r>
      <w:r w:rsidRPr="004D21E3">
        <w:rPr>
          <w:rFonts w:ascii="Garamond" w:hAnsi="Garamond" w:cs="Times New Roman"/>
          <w:i/>
          <w:iCs/>
        </w:rPr>
        <w:t>Racism: A Very Short Introduction</w:t>
      </w:r>
      <w:r w:rsidRPr="004D21E3">
        <w:rPr>
          <w:rFonts w:ascii="Garamond" w:hAnsi="Garamond" w:cs="Times New Roman"/>
        </w:rPr>
        <w:t xml:space="preserve"> (Oxford: Oxford University Press, 2011). Chapter Four, “Imperialism, Eugenics, and the Holocaust.”</w:t>
      </w:r>
    </w:p>
    <w:p w14:paraId="43B0F8EE" w14:textId="77777777" w:rsidR="001E320D" w:rsidRPr="004D21E3" w:rsidRDefault="001E320D" w:rsidP="001E320D">
      <w:pPr>
        <w:pStyle w:val="ListParagraph"/>
        <w:numPr>
          <w:ilvl w:val="0"/>
          <w:numId w:val="5"/>
        </w:numPr>
        <w:rPr>
          <w:rFonts w:ascii="Garamond" w:hAnsi="Garamond" w:cs="Times New Roman"/>
        </w:rPr>
      </w:pPr>
      <w:r w:rsidRPr="004D21E3">
        <w:rPr>
          <w:rFonts w:ascii="Garamond" w:hAnsi="Garamond" w:cs="Times New Roman"/>
        </w:rPr>
        <w:t xml:space="preserve">Aime Cesaire, </w:t>
      </w:r>
      <w:r w:rsidRPr="004D21E3">
        <w:rPr>
          <w:rFonts w:ascii="Garamond" w:hAnsi="Garamond" w:cs="Times New Roman"/>
          <w:i/>
          <w:iCs/>
        </w:rPr>
        <w:t>Discourse on Colonialism</w:t>
      </w:r>
      <w:r w:rsidRPr="004D21E3">
        <w:rPr>
          <w:rFonts w:ascii="Garamond" w:hAnsi="Garamond" w:cs="Times New Roman"/>
        </w:rPr>
        <w:t xml:space="preserve"> (New York: NYU Press, 2000). Introduction and pages 29-78. </w:t>
      </w:r>
    </w:p>
    <w:p w14:paraId="774AA331" w14:textId="77777777" w:rsidR="001E320D" w:rsidRPr="004D21E3" w:rsidRDefault="001E320D" w:rsidP="001E320D">
      <w:pPr>
        <w:pStyle w:val="ListParagraph"/>
        <w:numPr>
          <w:ilvl w:val="0"/>
          <w:numId w:val="5"/>
        </w:numPr>
        <w:rPr>
          <w:rFonts w:ascii="Garamond" w:hAnsi="Garamond" w:cs="Times New Roman"/>
        </w:rPr>
      </w:pPr>
      <w:r w:rsidRPr="004D21E3">
        <w:rPr>
          <w:rFonts w:ascii="Garamond" w:hAnsi="Garamond" w:cs="Times New Roman"/>
        </w:rPr>
        <w:t xml:space="preserve">Jeffrey Auerbach, “Art, Advertising, and the Legacy of Empire,” </w:t>
      </w:r>
      <w:r w:rsidRPr="004D21E3">
        <w:rPr>
          <w:rFonts w:ascii="Garamond" w:hAnsi="Garamond" w:cs="Times New Roman"/>
          <w:i/>
          <w:iCs/>
        </w:rPr>
        <w:t>Journal of Popular Culture</w:t>
      </w:r>
      <w:r w:rsidRPr="004D21E3">
        <w:rPr>
          <w:rFonts w:ascii="Garamond" w:hAnsi="Garamond" w:cs="Times New Roman"/>
        </w:rPr>
        <w:t xml:space="preserve"> 35:4 (Spring 2002).</w:t>
      </w:r>
    </w:p>
    <w:p w14:paraId="05637BC0" w14:textId="77777777" w:rsidR="001E320D" w:rsidRPr="004D21E3" w:rsidRDefault="001E320D" w:rsidP="001E320D">
      <w:pPr>
        <w:pStyle w:val="ListParagraph"/>
        <w:numPr>
          <w:ilvl w:val="0"/>
          <w:numId w:val="5"/>
        </w:numPr>
        <w:rPr>
          <w:rFonts w:ascii="Garamond" w:hAnsi="Garamond" w:cs="Times New Roman"/>
        </w:rPr>
      </w:pPr>
      <w:r w:rsidRPr="004D21E3">
        <w:rPr>
          <w:rFonts w:ascii="Garamond" w:hAnsi="Garamond" w:cs="Times New Roman"/>
        </w:rPr>
        <w:t xml:space="preserve">Jane Samson, </w:t>
      </w:r>
      <w:r w:rsidRPr="004D21E3">
        <w:rPr>
          <w:rFonts w:ascii="Garamond" w:hAnsi="Garamond" w:cs="Times New Roman"/>
          <w:i/>
          <w:iCs/>
        </w:rPr>
        <w:t>Race and Empire</w:t>
      </w:r>
      <w:r w:rsidRPr="004D21E3">
        <w:rPr>
          <w:rFonts w:ascii="Garamond" w:hAnsi="Garamond" w:cs="Times New Roman"/>
        </w:rPr>
        <w:t xml:space="preserve"> (Taylor &amp; Francis, 2004). Chapter Four, “Settlement and Consolidation, 1820-1880.”</w:t>
      </w:r>
    </w:p>
    <w:p w14:paraId="548F2C6C" w14:textId="77777777" w:rsidR="001E320D" w:rsidRPr="004D21E3" w:rsidRDefault="001E320D" w:rsidP="001E320D">
      <w:pPr>
        <w:pStyle w:val="ListParagraph"/>
        <w:numPr>
          <w:ilvl w:val="0"/>
          <w:numId w:val="5"/>
        </w:numPr>
        <w:rPr>
          <w:rFonts w:ascii="Garamond" w:hAnsi="Garamond" w:cs="Times New Roman"/>
          <w:iCs/>
        </w:rPr>
      </w:pPr>
      <w:r w:rsidRPr="004D21E3">
        <w:rPr>
          <w:rFonts w:ascii="Garamond" w:hAnsi="Garamond" w:cs="Times New Roman"/>
          <w:color w:val="000000" w:themeColor="text1"/>
        </w:rPr>
        <w:t xml:space="preserve">Asafa Jalata, “Colonial Terrorism, Global Capitalism and African Underdevelopment: 500 Years of Crimes Against African Peoples,” </w:t>
      </w:r>
      <w:r w:rsidRPr="004D21E3">
        <w:rPr>
          <w:rFonts w:ascii="Garamond" w:hAnsi="Garamond" w:cs="Times New Roman"/>
          <w:i/>
          <w:iCs/>
          <w:color w:val="000000" w:themeColor="text1"/>
        </w:rPr>
        <w:t>Journal of Pan-African Studies</w:t>
      </w:r>
      <w:r w:rsidRPr="004D21E3">
        <w:rPr>
          <w:rFonts w:ascii="Garamond" w:hAnsi="Garamond" w:cs="Times New Roman"/>
          <w:color w:val="000000" w:themeColor="text1"/>
        </w:rPr>
        <w:t xml:space="preserve"> 5:9 (March 2013)</w:t>
      </w:r>
    </w:p>
    <w:p w14:paraId="2F396D89" w14:textId="706B6650" w:rsidR="001E320D" w:rsidRPr="004470BB" w:rsidRDefault="001E320D" w:rsidP="001E320D">
      <w:pPr>
        <w:contextualSpacing/>
        <w:rPr>
          <w:rFonts w:ascii="Garamond" w:hAnsi="Garamond" w:cs="Times New Roman"/>
          <w:i/>
          <w:iCs/>
        </w:rPr>
      </w:pPr>
      <w:r w:rsidRPr="004470BB">
        <w:rPr>
          <w:rFonts w:ascii="Garamond" w:hAnsi="Garamond" w:cs="Times New Roman"/>
          <w:i/>
          <w:iCs/>
        </w:rPr>
        <w:t>Learning Activities:</w:t>
      </w:r>
    </w:p>
    <w:p w14:paraId="1E7C23E1" w14:textId="77777777" w:rsidR="00E05EB4" w:rsidRDefault="00E05EB4" w:rsidP="00E05EB4">
      <w:pPr>
        <w:pStyle w:val="NormalWeb"/>
        <w:numPr>
          <w:ilvl w:val="0"/>
          <w:numId w:val="5"/>
        </w:numPr>
        <w:spacing w:before="0" w:beforeAutospacing="0" w:after="0" w:afterAutospacing="0"/>
        <w:rPr>
          <w:rFonts w:ascii="Garamond" w:hAnsi="Garamond"/>
          <w:color w:val="2D3B45"/>
        </w:rPr>
      </w:pPr>
      <w:r w:rsidRPr="00310150">
        <w:rPr>
          <w:rFonts w:ascii="Garamond" w:hAnsi="Garamond"/>
          <w:color w:val="2D3B45"/>
        </w:rPr>
        <w:t xml:space="preserve">Read the introduction and at least four textual primary sources from the website called “Eugenics Movement in the United </w:t>
      </w:r>
      <w:r>
        <w:rPr>
          <w:rFonts w:ascii="Garamond" w:hAnsi="Garamond"/>
          <w:color w:val="2D3B45"/>
        </w:rPr>
        <w:t>States</w:t>
      </w:r>
      <w:r w:rsidRPr="00310150">
        <w:rPr>
          <w:rFonts w:ascii="Garamond" w:hAnsi="Garamond"/>
          <w:color w:val="2D3B45"/>
        </w:rPr>
        <w:t>” at the Digital Public Library of America</w:t>
      </w:r>
      <w:r>
        <w:rPr>
          <w:rFonts w:ascii="Garamond" w:hAnsi="Garamond"/>
          <w:color w:val="2D3B45"/>
        </w:rPr>
        <w:t xml:space="preserve"> (</w:t>
      </w:r>
      <w:hyperlink r:id="rId18" w:history="1">
        <w:r w:rsidRPr="006D0E34">
          <w:rPr>
            <w:rStyle w:val="Hyperlink"/>
            <w:rFonts w:ascii="Garamond" w:hAnsi="Garamond"/>
          </w:rPr>
          <w:t>https://dp.la/primary-source-sets/eugenics-movement-in-the-united-states</w:t>
        </w:r>
      </w:hyperlink>
      <w:r>
        <w:rPr>
          <w:rFonts w:ascii="Garamond" w:hAnsi="Garamond"/>
          <w:color w:val="2D3B45"/>
        </w:rPr>
        <w:t>)</w:t>
      </w:r>
      <w:r w:rsidRPr="00310150">
        <w:rPr>
          <w:rFonts w:ascii="Garamond" w:hAnsi="Garamond"/>
          <w:color w:val="2D3B45"/>
        </w:rPr>
        <w:t>.</w:t>
      </w:r>
      <w:r>
        <w:rPr>
          <w:rFonts w:ascii="Garamond" w:hAnsi="Garamond"/>
          <w:color w:val="2D3B45"/>
        </w:rPr>
        <w:t xml:space="preserve"> </w:t>
      </w:r>
      <w:r w:rsidRPr="00310150">
        <w:rPr>
          <w:rFonts w:ascii="Garamond" w:hAnsi="Garamond"/>
          <w:color w:val="2D3B45"/>
        </w:rPr>
        <w:t>Then answer these questions in a discussion post:</w:t>
      </w:r>
    </w:p>
    <w:p w14:paraId="1B793985" w14:textId="77777777" w:rsidR="00E05EB4" w:rsidRDefault="00E05EB4" w:rsidP="00E05EB4">
      <w:pPr>
        <w:pStyle w:val="NormalWeb"/>
        <w:numPr>
          <w:ilvl w:val="1"/>
          <w:numId w:val="5"/>
        </w:numPr>
        <w:spacing w:before="0" w:beforeAutospacing="0" w:after="0" w:afterAutospacing="0"/>
        <w:rPr>
          <w:rFonts w:ascii="Garamond" w:hAnsi="Garamond"/>
          <w:color w:val="2D3B45"/>
        </w:rPr>
      </w:pPr>
      <w:r w:rsidRPr="00310150">
        <w:rPr>
          <w:rFonts w:ascii="Garamond" w:hAnsi="Garamond"/>
          <w:color w:val="2D3B45"/>
        </w:rPr>
        <w:t>What was the eugenics movement, and how was it related to ideas about race</w:t>
      </w:r>
      <w:r>
        <w:rPr>
          <w:rFonts w:ascii="Garamond" w:hAnsi="Garamond"/>
          <w:color w:val="2D3B45"/>
        </w:rPr>
        <w:t>?</w:t>
      </w:r>
    </w:p>
    <w:p w14:paraId="14A0616F" w14:textId="77777777" w:rsidR="00E05EB4" w:rsidRPr="00310150" w:rsidRDefault="00E05EB4" w:rsidP="00E05EB4">
      <w:pPr>
        <w:pStyle w:val="NormalWeb"/>
        <w:numPr>
          <w:ilvl w:val="1"/>
          <w:numId w:val="5"/>
        </w:numPr>
        <w:spacing w:before="0" w:beforeAutospacing="0" w:after="0" w:afterAutospacing="0"/>
        <w:rPr>
          <w:rFonts w:ascii="Garamond" w:hAnsi="Garamond"/>
          <w:color w:val="2D3B45"/>
        </w:rPr>
      </w:pPr>
      <w:r w:rsidRPr="00310150">
        <w:rPr>
          <w:rFonts w:ascii="Garamond" w:hAnsi="Garamond"/>
          <w:color w:val="2D3B45"/>
        </w:rPr>
        <w:t>What kinds of practices did the eugenics movement encourage/allow/initiate in the United States?</w:t>
      </w:r>
    </w:p>
    <w:p w14:paraId="3FCC95C8" w14:textId="77777777" w:rsidR="001E320D" w:rsidRPr="004D21E3" w:rsidRDefault="001E320D" w:rsidP="001E320D">
      <w:pPr>
        <w:contextualSpacing/>
        <w:rPr>
          <w:rFonts w:ascii="Garamond" w:hAnsi="Garamond" w:cs="Times New Roman"/>
        </w:rPr>
      </w:pPr>
    </w:p>
    <w:p w14:paraId="14EB895C" w14:textId="63B33783" w:rsidR="001E320D" w:rsidRPr="004D21E3" w:rsidRDefault="00887AFE" w:rsidP="004470BB">
      <w:pPr>
        <w:pStyle w:val="Heading2"/>
      </w:pPr>
      <w:r>
        <w:t>Week</w:t>
      </w:r>
      <w:r w:rsidR="000C0A8B">
        <w:t>s</w:t>
      </w:r>
      <w:r>
        <w:t xml:space="preserve"> </w:t>
      </w:r>
      <w:r w:rsidR="00BB18EA">
        <w:t>9-10</w:t>
      </w:r>
      <w:r>
        <w:t>:</w:t>
      </w:r>
      <w:r w:rsidR="004470BB">
        <w:t xml:space="preserve"> </w:t>
      </w:r>
      <w:r w:rsidR="001E320D" w:rsidRPr="004470BB">
        <w:t xml:space="preserve">How did </w:t>
      </w:r>
      <w:r w:rsidR="00AB57C5">
        <w:t>R</w:t>
      </w:r>
      <w:r w:rsidR="001E320D" w:rsidRPr="004470BB">
        <w:t xml:space="preserve">ace </w:t>
      </w:r>
      <w:r w:rsidR="00AB57C5">
        <w:t>O</w:t>
      </w:r>
      <w:r w:rsidR="001E320D" w:rsidRPr="004470BB">
        <w:t xml:space="preserve">perate in </w:t>
      </w:r>
      <w:r w:rsidR="00AB57C5">
        <w:t>S</w:t>
      </w:r>
      <w:r w:rsidR="001E320D" w:rsidRPr="004470BB">
        <w:t xml:space="preserve">ettler </w:t>
      </w:r>
      <w:r w:rsidR="00AB57C5">
        <w:t>C</w:t>
      </w:r>
      <w:r w:rsidR="001E320D" w:rsidRPr="004470BB">
        <w:t xml:space="preserve">olonial </w:t>
      </w:r>
      <w:r w:rsidR="00AB57C5">
        <w:t>S</w:t>
      </w:r>
      <w:r w:rsidR="001E320D" w:rsidRPr="004470BB">
        <w:t>ocieties?</w:t>
      </w:r>
    </w:p>
    <w:p w14:paraId="2B015348" w14:textId="77777777" w:rsidR="001E320D" w:rsidRPr="004D21E3" w:rsidRDefault="001E320D" w:rsidP="001E320D">
      <w:pPr>
        <w:contextualSpacing/>
        <w:rPr>
          <w:rFonts w:ascii="Garamond" w:hAnsi="Garamond" w:cs="Times New Roman"/>
          <w:i/>
          <w:iCs/>
        </w:rPr>
      </w:pPr>
      <w:r w:rsidRPr="004D21E3">
        <w:rPr>
          <w:rFonts w:ascii="Garamond" w:hAnsi="Garamond" w:cs="Times New Roman"/>
          <w:i/>
          <w:iCs/>
        </w:rPr>
        <w:t>Read:</w:t>
      </w:r>
    </w:p>
    <w:p w14:paraId="6CE4C838" w14:textId="77777777" w:rsidR="001E320D" w:rsidRPr="004D21E3" w:rsidRDefault="001E320D" w:rsidP="001E320D">
      <w:pPr>
        <w:pStyle w:val="ListParagraph"/>
        <w:numPr>
          <w:ilvl w:val="0"/>
          <w:numId w:val="6"/>
        </w:numPr>
        <w:rPr>
          <w:rFonts w:ascii="Garamond" w:hAnsi="Garamond" w:cs="Times New Roman"/>
        </w:rPr>
      </w:pPr>
      <w:r w:rsidRPr="004D21E3">
        <w:rPr>
          <w:rFonts w:ascii="Garamond" w:hAnsi="Garamond" w:cs="Times New Roman"/>
        </w:rPr>
        <w:t xml:space="preserve">Patrick Wolfe, “Settler Colonialism and the Elimination of the Native,” </w:t>
      </w:r>
      <w:r w:rsidRPr="004D21E3">
        <w:rPr>
          <w:rFonts w:ascii="Garamond" w:hAnsi="Garamond" w:cs="Times New Roman"/>
          <w:i/>
          <w:iCs/>
        </w:rPr>
        <w:t>Journal of Genocide Research</w:t>
      </w:r>
      <w:r w:rsidRPr="004D21E3">
        <w:rPr>
          <w:rFonts w:ascii="Garamond" w:hAnsi="Garamond" w:cs="Times New Roman"/>
        </w:rPr>
        <w:t xml:space="preserve"> 8:4 (December 2006).</w:t>
      </w:r>
    </w:p>
    <w:p w14:paraId="1FE20F19" w14:textId="77777777" w:rsidR="001E320D" w:rsidRPr="004D21E3" w:rsidRDefault="001E320D" w:rsidP="001E320D">
      <w:pPr>
        <w:pStyle w:val="ListParagraph"/>
        <w:numPr>
          <w:ilvl w:val="0"/>
          <w:numId w:val="6"/>
        </w:numPr>
        <w:rPr>
          <w:rFonts w:ascii="Garamond" w:hAnsi="Garamond" w:cs="Times New Roman"/>
        </w:rPr>
      </w:pPr>
      <w:r w:rsidRPr="004D21E3">
        <w:rPr>
          <w:rFonts w:ascii="Garamond" w:hAnsi="Garamond" w:cs="Times New Roman"/>
        </w:rPr>
        <w:t xml:space="preserve">George M. Fredrickson, </w:t>
      </w:r>
      <w:r w:rsidRPr="004D21E3">
        <w:rPr>
          <w:rFonts w:ascii="Garamond" w:hAnsi="Garamond" w:cs="Times New Roman"/>
          <w:i/>
          <w:iCs/>
        </w:rPr>
        <w:t>Racism: A Short History</w:t>
      </w:r>
      <w:r w:rsidRPr="004D21E3">
        <w:rPr>
          <w:rFonts w:ascii="Garamond" w:hAnsi="Garamond" w:cs="Times New Roman"/>
        </w:rPr>
        <w:t xml:space="preserve"> (Princeton: Princeton University Press, 2002). Chapter Three, “Climax and Retreat: Racism in the Twentieth Century.”</w:t>
      </w:r>
    </w:p>
    <w:p w14:paraId="3E69E436" w14:textId="77777777" w:rsidR="001E320D" w:rsidRPr="004D21E3" w:rsidRDefault="001E320D" w:rsidP="001E320D">
      <w:pPr>
        <w:pStyle w:val="ListParagraph"/>
        <w:numPr>
          <w:ilvl w:val="0"/>
          <w:numId w:val="6"/>
        </w:numPr>
        <w:rPr>
          <w:rFonts w:ascii="Garamond" w:hAnsi="Garamond" w:cs="Times New Roman"/>
        </w:rPr>
      </w:pPr>
      <w:r w:rsidRPr="004D21E3">
        <w:rPr>
          <w:rFonts w:ascii="Garamond" w:hAnsi="Garamond" w:cs="Times New Roman"/>
        </w:rPr>
        <w:t xml:space="preserve">Anne Bonds and Joshua Inwood, “Beyond White Privilege: Geographies of White Supremacy and Settler Colonialism,” </w:t>
      </w:r>
      <w:r w:rsidRPr="004D21E3">
        <w:rPr>
          <w:rFonts w:ascii="Garamond" w:hAnsi="Garamond" w:cs="Times New Roman"/>
          <w:i/>
          <w:iCs/>
        </w:rPr>
        <w:t>Progress in Human Geographies</w:t>
      </w:r>
      <w:r w:rsidRPr="004D21E3">
        <w:rPr>
          <w:rFonts w:ascii="Garamond" w:hAnsi="Garamond" w:cs="Times New Roman"/>
        </w:rPr>
        <w:t xml:space="preserve"> 40:6 (December 2016)</w:t>
      </w:r>
    </w:p>
    <w:p w14:paraId="7F64B2F2" w14:textId="77777777" w:rsidR="001E320D" w:rsidRPr="004D21E3" w:rsidRDefault="001E320D" w:rsidP="001E320D">
      <w:pPr>
        <w:pStyle w:val="ListParagraph"/>
        <w:numPr>
          <w:ilvl w:val="0"/>
          <w:numId w:val="6"/>
        </w:numPr>
        <w:rPr>
          <w:rFonts w:ascii="Garamond" w:hAnsi="Garamond" w:cs="Times New Roman"/>
        </w:rPr>
      </w:pPr>
      <w:r w:rsidRPr="004D21E3">
        <w:rPr>
          <w:rFonts w:ascii="Garamond" w:hAnsi="Garamond" w:cs="Times New Roman"/>
        </w:rPr>
        <w:t xml:space="preserve">Margaret Jacobs, </w:t>
      </w:r>
      <w:r w:rsidRPr="004D21E3">
        <w:rPr>
          <w:rFonts w:ascii="Garamond" w:hAnsi="Garamond" w:cs="Times New Roman"/>
          <w:i/>
          <w:iCs/>
        </w:rPr>
        <w:t>White Mother to a Dark Race: Settler Colonialism, Maternalism, and the Removal of Indigenous Children in the American West and Australia, 1880-1940</w:t>
      </w:r>
      <w:r w:rsidRPr="004D21E3">
        <w:rPr>
          <w:rFonts w:ascii="Garamond" w:hAnsi="Garamond" w:cs="Times New Roman"/>
        </w:rPr>
        <w:t>. (Lincoln: University of Nebraska Press, 2009). Chapter Four, “The Practice of Indigenous Child Removal.”</w:t>
      </w:r>
    </w:p>
    <w:p w14:paraId="5531EB1E" w14:textId="77777777" w:rsidR="001E320D" w:rsidRPr="004D21E3" w:rsidRDefault="001E320D" w:rsidP="001E320D">
      <w:pPr>
        <w:contextualSpacing/>
        <w:rPr>
          <w:rFonts w:ascii="Garamond" w:hAnsi="Garamond" w:cs="Times New Roman"/>
          <w:i/>
          <w:iCs/>
        </w:rPr>
      </w:pPr>
      <w:r w:rsidRPr="004D21E3">
        <w:rPr>
          <w:rFonts w:ascii="Garamond" w:hAnsi="Garamond" w:cs="Times New Roman"/>
          <w:i/>
          <w:iCs/>
        </w:rPr>
        <w:t>Watch:</w:t>
      </w:r>
    </w:p>
    <w:p w14:paraId="7715CBD1" w14:textId="66E8C262" w:rsidR="001E320D" w:rsidRPr="004D21E3" w:rsidRDefault="001E320D" w:rsidP="001E320D">
      <w:pPr>
        <w:pStyle w:val="ListParagraph"/>
        <w:numPr>
          <w:ilvl w:val="0"/>
          <w:numId w:val="6"/>
        </w:numPr>
        <w:rPr>
          <w:rFonts w:ascii="Garamond" w:hAnsi="Garamond" w:cs="Times New Roman"/>
          <w:iCs/>
        </w:rPr>
      </w:pPr>
      <w:r w:rsidRPr="004D21E3">
        <w:rPr>
          <w:rFonts w:ascii="Garamond" w:hAnsi="Garamond" w:cs="Times New Roman"/>
          <w:i/>
          <w:iCs/>
          <w:color w:val="000000" w:themeColor="text1"/>
        </w:rPr>
        <w:lastRenderedPageBreak/>
        <w:t>Utopia</w:t>
      </w:r>
      <w:r w:rsidRPr="004D21E3">
        <w:rPr>
          <w:rFonts w:ascii="Garamond" w:hAnsi="Garamond" w:cs="Times New Roman"/>
          <w:color w:val="000000" w:themeColor="text1"/>
        </w:rPr>
        <w:t xml:space="preserve">. </w:t>
      </w:r>
      <w:hyperlink r:id="rId19" w:history="1">
        <w:r w:rsidR="00CB0912" w:rsidRPr="003055BA">
          <w:rPr>
            <w:rStyle w:val="Hyperlink"/>
            <w:rFonts w:ascii="Garamond" w:hAnsi="Garamond" w:cs="Times New Roman"/>
          </w:rPr>
          <w:t>https://docuseek2-com.ezproxy.neu.edu/bf-utop</w:t>
        </w:r>
      </w:hyperlink>
    </w:p>
    <w:p w14:paraId="1742341E" w14:textId="1F57C814" w:rsidR="001E320D" w:rsidRPr="0039777E" w:rsidRDefault="001E320D" w:rsidP="001E320D">
      <w:pPr>
        <w:pStyle w:val="ListParagraph"/>
        <w:numPr>
          <w:ilvl w:val="0"/>
          <w:numId w:val="6"/>
        </w:numPr>
        <w:rPr>
          <w:rFonts w:ascii="Garamond" w:hAnsi="Garamond" w:cs="Times New Roman"/>
          <w:iCs/>
        </w:rPr>
      </w:pPr>
      <w:r w:rsidRPr="004D21E3">
        <w:rPr>
          <w:rFonts w:ascii="Garamond" w:hAnsi="Garamond" w:cs="Times New Roman"/>
          <w:i/>
          <w:iCs/>
          <w:color w:val="000000" w:themeColor="text1"/>
        </w:rPr>
        <w:t>Scottsboro</w:t>
      </w:r>
      <w:r w:rsidRPr="004D21E3">
        <w:rPr>
          <w:rFonts w:ascii="Garamond" w:hAnsi="Garamond" w:cs="Times New Roman"/>
          <w:iCs/>
        </w:rPr>
        <w:t xml:space="preserve">: </w:t>
      </w:r>
      <w:r w:rsidRPr="004D21E3">
        <w:rPr>
          <w:rFonts w:ascii="Garamond" w:hAnsi="Garamond" w:cs="Times New Roman"/>
          <w:i/>
        </w:rPr>
        <w:t>An American Tragedy.</w:t>
      </w:r>
      <w:r w:rsidRPr="004D21E3">
        <w:rPr>
          <w:rFonts w:ascii="Garamond" w:hAnsi="Garamond" w:cs="Times New Roman"/>
          <w:iCs/>
        </w:rPr>
        <w:t xml:space="preserve"> </w:t>
      </w:r>
      <w:hyperlink r:id="rId20" w:history="1">
        <w:r w:rsidR="00243C7F" w:rsidRPr="003055BA">
          <w:rPr>
            <w:rStyle w:val="Hyperlink"/>
            <w:rFonts w:ascii="Garamond" w:hAnsi="Garamond" w:cs="Times New Roman"/>
            <w:iCs/>
          </w:rPr>
          <w:t>https://search-alexanderstreet-com.ezproxy.neu.edu/view/work/bibliographic_entity%7Cvideo_work%7C3988208</w:t>
        </w:r>
      </w:hyperlink>
      <w:r w:rsidRPr="004D21E3">
        <w:rPr>
          <w:rFonts w:ascii="Garamond" w:hAnsi="Garamond" w:cs="Times New Roman"/>
          <w:iCs/>
        </w:rPr>
        <w:t xml:space="preserve"> </w:t>
      </w:r>
    </w:p>
    <w:p w14:paraId="1658734A" w14:textId="77777777" w:rsidR="009521AC" w:rsidRPr="009521AC" w:rsidRDefault="009521AC" w:rsidP="009521AC">
      <w:pPr>
        <w:rPr>
          <w:rFonts w:ascii="Garamond" w:hAnsi="Garamond" w:cs="Times New Roman"/>
          <w:i/>
          <w:iCs/>
        </w:rPr>
      </w:pPr>
      <w:r w:rsidRPr="009521AC">
        <w:rPr>
          <w:rFonts w:ascii="Garamond" w:hAnsi="Garamond" w:cs="Times New Roman"/>
          <w:i/>
          <w:iCs/>
        </w:rPr>
        <w:t>Learning Activities:</w:t>
      </w:r>
    </w:p>
    <w:p w14:paraId="1B21201E" w14:textId="368862B0" w:rsidR="001E320D" w:rsidRPr="00BA50FE" w:rsidRDefault="00BA50FE" w:rsidP="009521AC">
      <w:pPr>
        <w:pStyle w:val="ListParagraph"/>
        <w:numPr>
          <w:ilvl w:val="0"/>
          <w:numId w:val="6"/>
        </w:numPr>
        <w:rPr>
          <w:rFonts w:ascii="Garamond" w:hAnsi="Garamond" w:cs="Times New Roman"/>
        </w:rPr>
      </w:pPr>
      <w:r>
        <w:rPr>
          <w:rFonts w:ascii="Garamond" w:hAnsi="Garamond"/>
          <w:color w:val="2D3B45"/>
        </w:rPr>
        <w:t>Discussion Post: What is particular about settler colonialism that leads to such virulent racism? How is race carried out in settler colonial societies?</w:t>
      </w:r>
    </w:p>
    <w:p w14:paraId="1895362F" w14:textId="77777777" w:rsidR="00BA50FE" w:rsidRPr="00BA50FE" w:rsidRDefault="00BA50FE" w:rsidP="00BA50FE">
      <w:pPr>
        <w:rPr>
          <w:rFonts w:ascii="Garamond" w:hAnsi="Garamond" w:cs="Times New Roman"/>
        </w:rPr>
      </w:pPr>
    </w:p>
    <w:p w14:paraId="60D9DC6A" w14:textId="6D6585F0" w:rsidR="001E320D" w:rsidRPr="00887AFE" w:rsidRDefault="00887AFE" w:rsidP="00887AFE">
      <w:pPr>
        <w:pStyle w:val="Heading2"/>
      </w:pPr>
      <w:r>
        <w:t>Week</w:t>
      </w:r>
      <w:r w:rsidR="000C0A8B">
        <w:t>s</w:t>
      </w:r>
      <w:r>
        <w:t xml:space="preserve"> </w:t>
      </w:r>
      <w:r w:rsidR="00BB18EA">
        <w:t>11-12</w:t>
      </w:r>
      <w:r>
        <w:t xml:space="preserve">: </w:t>
      </w:r>
      <w:r w:rsidR="001E320D" w:rsidRPr="00887AFE">
        <w:t xml:space="preserve">What is </w:t>
      </w:r>
      <w:r w:rsidR="00AB57C5">
        <w:t>S</w:t>
      </w:r>
      <w:r w:rsidR="001E320D" w:rsidRPr="00887AFE">
        <w:t xml:space="preserve">tructural or </w:t>
      </w:r>
      <w:r w:rsidR="00AB57C5">
        <w:t>I</w:t>
      </w:r>
      <w:r w:rsidR="001E320D" w:rsidRPr="00887AFE">
        <w:t xml:space="preserve">nstitutional </w:t>
      </w:r>
      <w:r w:rsidR="00AB57C5">
        <w:t>R</w:t>
      </w:r>
      <w:r w:rsidR="001E320D" w:rsidRPr="00887AFE">
        <w:t xml:space="preserve">acism? </w:t>
      </w:r>
    </w:p>
    <w:p w14:paraId="49FE6A85" w14:textId="77777777" w:rsidR="001E320D" w:rsidRPr="004D21E3" w:rsidRDefault="001E320D" w:rsidP="001E320D">
      <w:pPr>
        <w:contextualSpacing/>
        <w:rPr>
          <w:rFonts w:ascii="Garamond" w:hAnsi="Garamond" w:cs="Times New Roman"/>
          <w:i/>
          <w:iCs/>
        </w:rPr>
      </w:pPr>
      <w:r w:rsidRPr="004D21E3">
        <w:rPr>
          <w:rFonts w:ascii="Garamond" w:hAnsi="Garamond" w:cs="Times New Roman"/>
          <w:i/>
          <w:iCs/>
        </w:rPr>
        <w:t>Read:</w:t>
      </w:r>
    </w:p>
    <w:p w14:paraId="40493D58" w14:textId="77777777" w:rsidR="001E320D" w:rsidRPr="004D21E3" w:rsidRDefault="001E320D" w:rsidP="001E320D">
      <w:pPr>
        <w:pStyle w:val="ListParagraph"/>
        <w:numPr>
          <w:ilvl w:val="0"/>
          <w:numId w:val="12"/>
        </w:numPr>
        <w:rPr>
          <w:rFonts w:ascii="Garamond" w:hAnsi="Garamond" w:cs="Times New Roman"/>
          <w:i/>
          <w:iCs/>
        </w:rPr>
      </w:pPr>
      <w:r w:rsidRPr="004D21E3">
        <w:rPr>
          <w:rFonts w:ascii="Garamond" w:hAnsi="Garamond" w:cs="Times New Roman"/>
        </w:rPr>
        <w:t xml:space="preserve">Ali Rattansi, </w:t>
      </w:r>
      <w:r w:rsidRPr="004D21E3">
        <w:rPr>
          <w:rFonts w:ascii="Garamond" w:hAnsi="Garamond" w:cs="Times New Roman"/>
          <w:i/>
          <w:iCs/>
        </w:rPr>
        <w:t>Racism: A Very Short Introduction</w:t>
      </w:r>
      <w:r w:rsidRPr="004D21E3">
        <w:rPr>
          <w:rFonts w:ascii="Garamond" w:hAnsi="Garamond" w:cs="Times New Roman"/>
        </w:rPr>
        <w:t xml:space="preserve"> (Oxford: Oxford University Press, 2011). Chapters six and eight, “New Racisms?” and “Beyond Institutional Racism: ‘Race,’ Class, and Gender in the USA and Britain.”</w:t>
      </w:r>
    </w:p>
    <w:p w14:paraId="54C32851" w14:textId="77777777" w:rsidR="001E320D" w:rsidRPr="004D21E3" w:rsidRDefault="001E320D" w:rsidP="001E320D">
      <w:pPr>
        <w:pStyle w:val="ListParagraph"/>
        <w:numPr>
          <w:ilvl w:val="0"/>
          <w:numId w:val="11"/>
        </w:numPr>
        <w:rPr>
          <w:rFonts w:ascii="Garamond" w:hAnsi="Garamond" w:cs="Times New Roman"/>
          <w:i/>
          <w:iCs/>
        </w:rPr>
      </w:pPr>
      <w:r w:rsidRPr="004D21E3">
        <w:rPr>
          <w:rFonts w:ascii="Garamond" w:hAnsi="Garamond" w:cs="Times New Roman"/>
        </w:rPr>
        <w:t xml:space="preserve">Annette Gordon-Reed, “What if Reconstruction Hadn’t Failed?” </w:t>
      </w:r>
      <w:r w:rsidRPr="004D21E3">
        <w:rPr>
          <w:rFonts w:ascii="Garamond" w:hAnsi="Garamond" w:cs="Times New Roman"/>
          <w:i/>
          <w:iCs/>
        </w:rPr>
        <w:t>The Atlantic</w:t>
      </w:r>
      <w:r w:rsidRPr="004D21E3">
        <w:rPr>
          <w:rFonts w:ascii="Garamond" w:hAnsi="Garamond" w:cs="Times New Roman"/>
        </w:rPr>
        <w:t xml:space="preserve"> (October 2015). </w:t>
      </w:r>
      <w:hyperlink r:id="rId21" w:history="1">
        <w:r w:rsidRPr="004D21E3">
          <w:rPr>
            <w:rStyle w:val="Hyperlink"/>
            <w:rFonts w:ascii="Garamond" w:hAnsi="Garamond"/>
          </w:rPr>
          <w:t>https://www.theatlantic.com/politics/archive/2015/10/what-if-reconstruction-hadnt-failed/412219/</w:t>
        </w:r>
      </w:hyperlink>
      <w:r w:rsidRPr="004D21E3">
        <w:rPr>
          <w:rFonts w:ascii="Garamond" w:hAnsi="Garamond" w:cs="Times New Roman"/>
        </w:rPr>
        <w:t xml:space="preserve"> </w:t>
      </w:r>
    </w:p>
    <w:p w14:paraId="5DEE92FA" w14:textId="145E6B39" w:rsidR="001E320D" w:rsidRPr="004D21E3" w:rsidRDefault="001E320D" w:rsidP="001E320D">
      <w:pPr>
        <w:pStyle w:val="ListParagraph"/>
        <w:numPr>
          <w:ilvl w:val="0"/>
          <w:numId w:val="11"/>
        </w:numPr>
        <w:rPr>
          <w:rFonts w:ascii="Garamond" w:hAnsi="Garamond" w:cs="Times New Roman"/>
          <w:i/>
          <w:iCs/>
        </w:rPr>
      </w:pPr>
      <w:r w:rsidRPr="004D21E3">
        <w:rPr>
          <w:rFonts w:ascii="Garamond" w:hAnsi="Garamond" w:cs="Times New Roman"/>
        </w:rPr>
        <w:t xml:space="preserve">Olga Khazan, “Being Black in America can be Hazardous to Your Health,” </w:t>
      </w:r>
      <w:r w:rsidRPr="004D21E3">
        <w:rPr>
          <w:rFonts w:ascii="Garamond" w:hAnsi="Garamond" w:cs="Times New Roman"/>
          <w:i/>
          <w:iCs/>
        </w:rPr>
        <w:t>The Atlantic</w:t>
      </w:r>
      <w:r w:rsidRPr="004D21E3">
        <w:rPr>
          <w:rFonts w:ascii="Garamond" w:hAnsi="Garamond" w:cs="Times New Roman"/>
        </w:rPr>
        <w:t xml:space="preserve"> (July 2018)</w:t>
      </w:r>
      <w:r w:rsidR="00C80A28">
        <w:rPr>
          <w:rFonts w:ascii="Garamond" w:hAnsi="Garamond" w:cs="Times New Roman"/>
        </w:rPr>
        <w:t xml:space="preserve">. </w:t>
      </w:r>
      <w:hyperlink r:id="rId22" w:history="1">
        <w:r w:rsidR="00C80A28" w:rsidRPr="003055BA">
          <w:rPr>
            <w:rStyle w:val="Hyperlink"/>
            <w:rFonts w:ascii="Garamond" w:hAnsi="Garamond" w:cs="Times New Roman"/>
          </w:rPr>
          <w:t>https://www.theatlantic.com/magazine/archive/2018/07/being-black-in-america-can-be-hazardous-to-your-health/561740/</w:t>
        </w:r>
      </w:hyperlink>
    </w:p>
    <w:p w14:paraId="44901541" w14:textId="5F308DDE" w:rsidR="001E320D" w:rsidRPr="00887AFE" w:rsidRDefault="001E320D" w:rsidP="00887AFE">
      <w:pPr>
        <w:pStyle w:val="ListParagraph"/>
        <w:numPr>
          <w:ilvl w:val="0"/>
          <w:numId w:val="11"/>
        </w:numPr>
        <w:rPr>
          <w:rFonts w:ascii="Garamond" w:hAnsi="Garamond" w:cs="Times New Roman"/>
          <w:i/>
          <w:iCs/>
        </w:rPr>
      </w:pPr>
      <w:r w:rsidRPr="004D21E3">
        <w:rPr>
          <w:rFonts w:ascii="Garamond" w:hAnsi="Garamond" w:cs="Times New Roman"/>
        </w:rPr>
        <w:t xml:space="preserve">Joe Feagin and Zinobia Bennefield, “Systemic Racism and U.S. Health Care,” </w:t>
      </w:r>
      <w:r w:rsidRPr="004D21E3">
        <w:rPr>
          <w:rFonts w:ascii="Garamond" w:hAnsi="Garamond" w:cs="Times New Roman"/>
          <w:i/>
          <w:iCs/>
        </w:rPr>
        <w:t>Social Science and Medicine</w:t>
      </w:r>
      <w:r w:rsidRPr="004D21E3">
        <w:rPr>
          <w:rFonts w:ascii="Garamond" w:hAnsi="Garamond" w:cs="Times New Roman"/>
        </w:rPr>
        <w:t xml:space="preserve"> Vol. 103 (February 2014). </w:t>
      </w:r>
      <w:hyperlink r:id="rId23" w:history="1">
        <w:r w:rsidRPr="004D21E3">
          <w:rPr>
            <w:rStyle w:val="Hyperlink"/>
            <w:rFonts w:ascii="Garamond" w:hAnsi="Garamond"/>
          </w:rPr>
          <w:t>https://www-sciencedirect-com.ezproxy.neu.edu/science/article/pii/S0277953613005121</w:t>
        </w:r>
      </w:hyperlink>
      <w:r w:rsidRPr="004D21E3">
        <w:rPr>
          <w:rFonts w:ascii="Garamond" w:hAnsi="Garamond" w:cs="Times New Roman"/>
        </w:rPr>
        <w:t xml:space="preserve"> </w:t>
      </w:r>
    </w:p>
    <w:p w14:paraId="668C4B08" w14:textId="77777777" w:rsidR="001E320D" w:rsidRPr="004D21E3" w:rsidRDefault="001E320D" w:rsidP="001E320D">
      <w:pPr>
        <w:contextualSpacing/>
        <w:rPr>
          <w:rFonts w:ascii="Garamond" w:hAnsi="Garamond" w:cs="Times New Roman"/>
          <w:i/>
          <w:iCs/>
        </w:rPr>
      </w:pPr>
      <w:r w:rsidRPr="004D21E3">
        <w:rPr>
          <w:rFonts w:ascii="Garamond" w:hAnsi="Garamond" w:cs="Times New Roman"/>
          <w:i/>
          <w:iCs/>
        </w:rPr>
        <w:t>Listen:</w:t>
      </w:r>
    </w:p>
    <w:p w14:paraId="2F276BBE" w14:textId="77777777" w:rsidR="001E320D" w:rsidRPr="004D21E3" w:rsidRDefault="001E320D" w:rsidP="001E320D">
      <w:pPr>
        <w:pStyle w:val="ListParagraph"/>
        <w:numPr>
          <w:ilvl w:val="0"/>
          <w:numId w:val="7"/>
        </w:numPr>
        <w:rPr>
          <w:rFonts w:ascii="Garamond" w:hAnsi="Garamond" w:cs="Times New Roman"/>
        </w:rPr>
      </w:pPr>
      <w:r w:rsidRPr="004D21E3">
        <w:rPr>
          <w:rFonts w:ascii="Garamond" w:hAnsi="Garamond" w:cs="Times New Roman"/>
        </w:rPr>
        <w:t xml:space="preserve">“Apartheid,” Podcast on 15 Minute History. </w:t>
      </w:r>
      <w:hyperlink r:id="rId24" w:history="1">
        <w:r w:rsidRPr="004D21E3">
          <w:rPr>
            <w:rStyle w:val="Hyperlink"/>
            <w:rFonts w:ascii="Garamond" w:hAnsi="Garamond"/>
          </w:rPr>
          <w:t>https://15minutehistory.org/podcast/episode-36-apartheid/</w:t>
        </w:r>
      </w:hyperlink>
      <w:r w:rsidRPr="004D21E3">
        <w:rPr>
          <w:rFonts w:ascii="Garamond" w:hAnsi="Garamond" w:cs="Times New Roman"/>
        </w:rPr>
        <w:t xml:space="preserve"> </w:t>
      </w:r>
    </w:p>
    <w:p w14:paraId="165D18D7" w14:textId="77777777" w:rsidR="001E320D" w:rsidRPr="004D21E3" w:rsidRDefault="001E320D" w:rsidP="001E320D">
      <w:pPr>
        <w:contextualSpacing/>
        <w:rPr>
          <w:rFonts w:ascii="Garamond" w:hAnsi="Garamond" w:cs="Times New Roman"/>
          <w:i/>
          <w:iCs/>
        </w:rPr>
      </w:pPr>
      <w:r w:rsidRPr="004D21E3">
        <w:rPr>
          <w:rFonts w:ascii="Garamond" w:hAnsi="Garamond" w:cs="Times New Roman"/>
          <w:i/>
          <w:iCs/>
        </w:rPr>
        <w:t>Watch:</w:t>
      </w:r>
    </w:p>
    <w:p w14:paraId="57D5B4E9" w14:textId="4665EBD1" w:rsidR="001E320D" w:rsidRPr="00887AFE" w:rsidRDefault="001E320D" w:rsidP="001E320D">
      <w:pPr>
        <w:pStyle w:val="ListParagraph"/>
        <w:numPr>
          <w:ilvl w:val="0"/>
          <w:numId w:val="7"/>
        </w:numPr>
        <w:rPr>
          <w:rFonts w:ascii="Garamond" w:hAnsi="Garamond" w:cs="Times New Roman"/>
        </w:rPr>
      </w:pPr>
      <w:r w:rsidRPr="004D21E3">
        <w:rPr>
          <w:rFonts w:ascii="Garamond" w:hAnsi="Garamond" w:cs="Times New Roman"/>
        </w:rPr>
        <w:t xml:space="preserve">Episode Three, “The House We Live In.” </w:t>
      </w:r>
      <w:r w:rsidRPr="004D21E3">
        <w:rPr>
          <w:rFonts w:ascii="Garamond" w:hAnsi="Garamond" w:cs="Times New Roman"/>
          <w:i/>
          <w:iCs/>
        </w:rPr>
        <w:t>Race: The Power of an Illusion.</w:t>
      </w:r>
    </w:p>
    <w:p w14:paraId="1DC0F1E2" w14:textId="46CDB155" w:rsidR="001E320D" w:rsidRPr="004D21E3" w:rsidRDefault="001E320D" w:rsidP="001E320D">
      <w:pPr>
        <w:contextualSpacing/>
        <w:rPr>
          <w:rFonts w:ascii="Garamond" w:hAnsi="Garamond" w:cs="Times New Roman"/>
        </w:rPr>
      </w:pPr>
      <w:r w:rsidRPr="00887AFE">
        <w:rPr>
          <w:rFonts w:ascii="Garamond" w:hAnsi="Garamond" w:cs="Times New Roman"/>
          <w:i/>
          <w:iCs/>
        </w:rPr>
        <w:t>Learning Activities</w:t>
      </w:r>
      <w:r w:rsidRPr="004D21E3">
        <w:rPr>
          <w:rFonts w:ascii="Garamond" w:hAnsi="Garamond" w:cs="Times New Roman"/>
        </w:rPr>
        <w:t xml:space="preserve">: </w:t>
      </w:r>
    </w:p>
    <w:p w14:paraId="64E8B55A" w14:textId="77777777" w:rsidR="00852B1A" w:rsidRDefault="001A4205" w:rsidP="001A4205">
      <w:pPr>
        <w:pStyle w:val="ListParagraph"/>
        <w:numPr>
          <w:ilvl w:val="0"/>
          <w:numId w:val="7"/>
        </w:numPr>
        <w:rPr>
          <w:rFonts w:ascii="Garamond" w:hAnsi="Garamond" w:cs="Times New Roman"/>
        </w:rPr>
      </w:pPr>
      <w:r>
        <w:rPr>
          <w:rFonts w:ascii="Garamond" w:hAnsi="Garamond" w:cs="Times New Roman"/>
        </w:rPr>
        <w:t xml:space="preserve">Discussion Post: </w:t>
      </w:r>
      <w:r w:rsidRPr="001A4205">
        <w:rPr>
          <w:rFonts w:ascii="Garamond" w:hAnsi="Garamond" w:cs="Times New Roman"/>
        </w:rPr>
        <w:t>Read the introductions and explore the maps and documents of at least three cities at the website “</w:t>
      </w:r>
      <w:hyperlink r:id="rId25" w:anchor="loc=4/40.886/-105.499" w:history="1">
        <w:r w:rsidRPr="00852B1A">
          <w:rPr>
            <w:rStyle w:val="Hyperlink"/>
            <w:rFonts w:ascii="Garamond" w:hAnsi="Garamond" w:cs="Times New Roman"/>
          </w:rPr>
          <w:t>Mapping Inequality</w:t>
        </w:r>
      </w:hyperlink>
      <w:r w:rsidRPr="001A4205">
        <w:rPr>
          <w:rFonts w:ascii="Garamond" w:hAnsi="Garamond" w:cs="Times New Roman"/>
        </w:rPr>
        <w:t xml:space="preserve">.” Then, in a discussion post, answer the following questions: </w:t>
      </w:r>
    </w:p>
    <w:p w14:paraId="11C57108" w14:textId="77777777" w:rsidR="00852B1A" w:rsidRDefault="001A4205" w:rsidP="001A4205">
      <w:pPr>
        <w:pStyle w:val="ListParagraph"/>
        <w:numPr>
          <w:ilvl w:val="1"/>
          <w:numId w:val="7"/>
        </w:numPr>
        <w:rPr>
          <w:rFonts w:ascii="Garamond" w:hAnsi="Garamond" w:cs="Times New Roman"/>
        </w:rPr>
      </w:pPr>
      <w:r w:rsidRPr="00852B1A">
        <w:rPr>
          <w:rFonts w:ascii="Garamond" w:hAnsi="Garamond" w:cs="Times New Roman"/>
        </w:rPr>
        <w:t>What was ‘redlining’ and what was its relationship to structural or systemic racism as described in the readings?</w:t>
      </w:r>
    </w:p>
    <w:p w14:paraId="1291ED3F" w14:textId="77777777" w:rsidR="00852B1A" w:rsidRDefault="001A4205" w:rsidP="001A4205">
      <w:pPr>
        <w:pStyle w:val="ListParagraph"/>
        <w:numPr>
          <w:ilvl w:val="1"/>
          <w:numId w:val="7"/>
        </w:numPr>
        <w:rPr>
          <w:rFonts w:ascii="Garamond" w:hAnsi="Garamond" w:cs="Times New Roman"/>
        </w:rPr>
      </w:pPr>
      <w:r w:rsidRPr="00852B1A">
        <w:rPr>
          <w:rFonts w:ascii="Garamond" w:hAnsi="Garamond" w:cs="Times New Roman"/>
        </w:rPr>
        <w:t>What did redlining DO to communities?</w:t>
      </w:r>
    </w:p>
    <w:p w14:paraId="1C7E6B01" w14:textId="77777777" w:rsidR="00852B1A" w:rsidRDefault="001A4205" w:rsidP="001A4205">
      <w:pPr>
        <w:pStyle w:val="ListParagraph"/>
        <w:numPr>
          <w:ilvl w:val="1"/>
          <w:numId w:val="7"/>
        </w:numPr>
        <w:rPr>
          <w:rFonts w:ascii="Garamond" w:hAnsi="Garamond" w:cs="Times New Roman"/>
        </w:rPr>
      </w:pPr>
      <w:r w:rsidRPr="00852B1A">
        <w:rPr>
          <w:rFonts w:ascii="Garamond" w:hAnsi="Garamond" w:cs="Times New Roman"/>
        </w:rPr>
        <w:t>What were the consequences for different groups of people, and what were the legacies of this practice?</w:t>
      </w:r>
    </w:p>
    <w:p w14:paraId="7BECF97E" w14:textId="77777777" w:rsidR="00852B1A" w:rsidRDefault="001A4205" w:rsidP="001A4205">
      <w:pPr>
        <w:pStyle w:val="ListParagraph"/>
        <w:numPr>
          <w:ilvl w:val="1"/>
          <w:numId w:val="7"/>
        </w:numPr>
        <w:rPr>
          <w:rFonts w:ascii="Garamond" w:hAnsi="Garamond" w:cs="Times New Roman"/>
        </w:rPr>
      </w:pPr>
      <w:r w:rsidRPr="00852B1A">
        <w:rPr>
          <w:rFonts w:ascii="Garamond" w:hAnsi="Garamond" w:cs="Times New Roman"/>
        </w:rPr>
        <w:t>Say a little about the three cities you looked at, and how redlining shaped them.</w:t>
      </w:r>
    </w:p>
    <w:p w14:paraId="5704DB38" w14:textId="391F8FE5" w:rsidR="001E320D" w:rsidRDefault="001A4205" w:rsidP="001A4205">
      <w:pPr>
        <w:pStyle w:val="ListParagraph"/>
        <w:numPr>
          <w:ilvl w:val="1"/>
          <w:numId w:val="7"/>
        </w:numPr>
        <w:rPr>
          <w:rFonts w:ascii="Garamond" w:hAnsi="Garamond" w:cs="Times New Roman"/>
        </w:rPr>
      </w:pPr>
      <w:r w:rsidRPr="00852B1A">
        <w:rPr>
          <w:rFonts w:ascii="Garamond" w:hAnsi="Garamond" w:cs="Times New Roman"/>
        </w:rPr>
        <w:t>How do these maps correspond to the argument made by Oliver Ayers in the article on Fred Trump and the Ku Klux Klan?</w:t>
      </w:r>
    </w:p>
    <w:p w14:paraId="0B952940" w14:textId="68A80D58" w:rsidR="00840D73" w:rsidRPr="00840D73" w:rsidRDefault="00840D73" w:rsidP="00840D73">
      <w:pPr>
        <w:pStyle w:val="ListParagraph"/>
        <w:numPr>
          <w:ilvl w:val="0"/>
          <w:numId w:val="7"/>
        </w:numPr>
        <w:rPr>
          <w:rFonts w:ascii="Garamond" w:hAnsi="Garamond" w:cs="Times New Roman"/>
        </w:rPr>
      </w:pPr>
      <w:r w:rsidRPr="00840D73">
        <w:rPr>
          <w:rFonts w:ascii="Garamond" w:hAnsi="Garamond" w:cs="Times New Roman"/>
        </w:rPr>
        <w:t>Explore the graphs and charts in “</w:t>
      </w:r>
      <w:hyperlink r:id="rId26" w:history="1">
        <w:r w:rsidRPr="00790218">
          <w:rPr>
            <w:rStyle w:val="Hyperlink"/>
            <w:rFonts w:ascii="Garamond" w:hAnsi="Garamond" w:cs="Times New Roman"/>
          </w:rPr>
          <w:t>25 Simple Charts to Show Friends and Family Who Aren’t Convinced Racism is Still a Problem in America</w:t>
        </w:r>
      </w:hyperlink>
      <w:r>
        <w:rPr>
          <w:rFonts w:ascii="Garamond" w:hAnsi="Garamond" w:cs="Times New Roman"/>
        </w:rPr>
        <w:t>,</w:t>
      </w:r>
      <w:r w:rsidRPr="00840D73">
        <w:rPr>
          <w:rFonts w:ascii="Garamond" w:hAnsi="Garamond" w:cs="Times New Roman"/>
        </w:rPr>
        <w:t xml:space="preserve">” </w:t>
      </w:r>
      <w:r w:rsidRPr="00840D73">
        <w:rPr>
          <w:rFonts w:ascii="Garamond" w:hAnsi="Garamond" w:cs="Times New Roman"/>
          <w:i/>
          <w:iCs/>
        </w:rPr>
        <w:t>Business Insider</w:t>
      </w:r>
      <w:r w:rsidRPr="00840D73">
        <w:rPr>
          <w:rFonts w:ascii="Garamond" w:hAnsi="Garamond" w:cs="Times New Roman"/>
        </w:rPr>
        <w:t xml:space="preserve"> (June 12, 2020). Then, in a discussion post, answer the following: </w:t>
      </w:r>
    </w:p>
    <w:p w14:paraId="0E4C9382" w14:textId="77777777" w:rsidR="00840D73" w:rsidRPr="00840D73" w:rsidRDefault="00840D73" w:rsidP="00840D73">
      <w:pPr>
        <w:pStyle w:val="ListParagraph"/>
        <w:numPr>
          <w:ilvl w:val="1"/>
          <w:numId w:val="7"/>
        </w:numPr>
        <w:rPr>
          <w:rFonts w:ascii="Garamond" w:hAnsi="Garamond" w:cs="Times New Roman"/>
        </w:rPr>
      </w:pPr>
      <w:r w:rsidRPr="00840D73">
        <w:rPr>
          <w:rFonts w:ascii="Garamond" w:hAnsi="Garamond" w:cs="Times New Roman"/>
        </w:rPr>
        <w:t>How do African Americans fare in the United States, as a group, politically, economically, and socially?</w:t>
      </w:r>
    </w:p>
    <w:p w14:paraId="0AE02574" w14:textId="2AC388D1" w:rsidR="00840D73" w:rsidRDefault="00840D73" w:rsidP="00840D73">
      <w:pPr>
        <w:pStyle w:val="ListParagraph"/>
        <w:numPr>
          <w:ilvl w:val="1"/>
          <w:numId w:val="7"/>
        </w:numPr>
        <w:rPr>
          <w:rFonts w:ascii="Garamond" w:hAnsi="Garamond" w:cs="Times New Roman"/>
        </w:rPr>
      </w:pPr>
      <w:r w:rsidRPr="00840D73">
        <w:rPr>
          <w:rFonts w:ascii="Garamond" w:hAnsi="Garamond" w:cs="Times New Roman"/>
        </w:rPr>
        <w:t>What role do you think history plays in your answer?</w:t>
      </w:r>
    </w:p>
    <w:p w14:paraId="388D4C84" w14:textId="77777777" w:rsidR="00852B1A" w:rsidRPr="00852B1A" w:rsidRDefault="00852B1A" w:rsidP="00852B1A">
      <w:pPr>
        <w:rPr>
          <w:rFonts w:ascii="Garamond" w:hAnsi="Garamond" w:cs="Times New Roman"/>
        </w:rPr>
      </w:pPr>
    </w:p>
    <w:p w14:paraId="705AC7F0" w14:textId="4FEF5EAF" w:rsidR="001E320D" w:rsidRPr="00887AFE" w:rsidRDefault="00887AFE" w:rsidP="00887AFE">
      <w:pPr>
        <w:pStyle w:val="Heading2"/>
      </w:pPr>
      <w:r>
        <w:lastRenderedPageBreak/>
        <w:t xml:space="preserve">Week </w:t>
      </w:r>
      <w:r w:rsidR="00D50799">
        <w:t>1</w:t>
      </w:r>
      <w:r w:rsidR="00BB18EA">
        <w:t>3</w:t>
      </w:r>
      <w:r>
        <w:t xml:space="preserve">: </w:t>
      </w:r>
      <w:r w:rsidR="001E320D" w:rsidRPr="00887AFE">
        <w:t xml:space="preserve">What are the </w:t>
      </w:r>
      <w:r w:rsidR="00AB57C5">
        <w:t>P</w:t>
      </w:r>
      <w:r w:rsidR="001E320D" w:rsidRPr="00887AFE">
        <w:t xml:space="preserve">sychological </w:t>
      </w:r>
      <w:r w:rsidR="00AB57C5">
        <w:t>E</w:t>
      </w:r>
      <w:r w:rsidR="001E320D" w:rsidRPr="00887AFE">
        <w:t xml:space="preserve">ffects of </w:t>
      </w:r>
      <w:r w:rsidR="00AB57C5">
        <w:t>R</w:t>
      </w:r>
      <w:r w:rsidR="001E320D" w:rsidRPr="00887AFE">
        <w:t xml:space="preserve">acism and </w:t>
      </w:r>
      <w:r w:rsidR="00AB57C5">
        <w:t>R</w:t>
      </w:r>
      <w:r w:rsidR="001E320D" w:rsidRPr="00887AFE">
        <w:t xml:space="preserve">acial </w:t>
      </w:r>
      <w:r w:rsidR="00AB57C5">
        <w:t>I</w:t>
      </w:r>
      <w:r w:rsidR="001E320D" w:rsidRPr="00887AFE">
        <w:t xml:space="preserve">nequalities? </w:t>
      </w:r>
    </w:p>
    <w:p w14:paraId="2192E3A2" w14:textId="77777777" w:rsidR="001E320D" w:rsidRPr="00887AFE" w:rsidRDefault="001E320D" w:rsidP="00887AFE">
      <w:pPr>
        <w:rPr>
          <w:rFonts w:ascii="Garamond" w:hAnsi="Garamond"/>
          <w:b/>
          <w:bCs/>
          <w:i/>
          <w:iCs/>
        </w:rPr>
      </w:pPr>
      <w:r w:rsidRPr="00887AFE">
        <w:rPr>
          <w:rFonts w:ascii="Garamond" w:hAnsi="Garamond"/>
          <w:i/>
          <w:iCs/>
        </w:rPr>
        <w:t>Read:</w:t>
      </w:r>
    </w:p>
    <w:p w14:paraId="1B336F88" w14:textId="77777777" w:rsidR="001E320D" w:rsidRPr="00887AFE" w:rsidRDefault="001E320D" w:rsidP="00887AFE">
      <w:pPr>
        <w:pStyle w:val="ListParagraph"/>
        <w:numPr>
          <w:ilvl w:val="0"/>
          <w:numId w:val="22"/>
        </w:numPr>
        <w:rPr>
          <w:rFonts w:ascii="Garamond" w:hAnsi="Garamond"/>
          <w:b/>
          <w:bCs/>
          <w:i/>
          <w:iCs/>
        </w:rPr>
      </w:pPr>
      <w:r w:rsidRPr="00887AFE">
        <w:rPr>
          <w:rFonts w:ascii="Garamond" w:hAnsi="Garamond"/>
        </w:rPr>
        <w:t xml:space="preserve">Ida B. Wells, Speech on Lynch Law in America, Chicago, Illinois. </w:t>
      </w:r>
      <w:hyperlink r:id="rId27" w:history="1">
        <w:r w:rsidRPr="00887AFE">
          <w:rPr>
            <w:rStyle w:val="Hyperlink"/>
            <w:rFonts w:ascii="Garamond" w:hAnsi="Garamond"/>
          </w:rPr>
          <w:t>https://etc.usf.edu/lit2go/185/civil-rights-and-conflict-in-the-united-states-selected-speeches/4375/speech-on-lynch-law-in-america-given-by-ida-b-wells-in-chicago-illinois-january-1900/</w:t>
        </w:r>
      </w:hyperlink>
      <w:r w:rsidRPr="00887AFE">
        <w:rPr>
          <w:rFonts w:ascii="Garamond" w:hAnsi="Garamond"/>
        </w:rPr>
        <w:t xml:space="preserve"> </w:t>
      </w:r>
    </w:p>
    <w:p w14:paraId="1F4A784B" w14:textId="77777777" w:rsidR="001E320D" w:rsidRPr="00887AFE" w:rsidRDefault="001E320D" w:rsidP="00887AFE">
      <w:pPr>
        <w:pStyle w:val="ListParagraph"/>
        <w:numPr>
          <w:ilvl w:val="0"/>
          <w:numId w:val="22"/>
        </w:numPr>
        <w:rPr>
          <w:rFonts w:ascii="Garamond" w:hAnsi="Garamond"/>
          <w:b/>
          <w:bCs/>
          <w:i/>
          <w:iCs/>
        </w:rPr>
      </w:pPr>
      <w:r w:rsidRPr="00887AFE">
        <w:rPr>
          <w:rFonts w:ascii="Garamond" w:hAnsi="Garamond"/>
        </w:rPr>
        <w:t xml:space="preserve">Ho Chi Minh, “Racial Hatred,” </w:t>
      </w:r>
      <w:r w:rsidRPr="00887AFE">
        <w:rPr>
          <w:rFonts w:ascii="Garamond" w:hAnsi="Garamond"/>
          <w:i/>
          <w:iCs/>
        </w:rPr>
        <w:t>Le Paria</w:t>
      </w:r>
      <w:r w:rsidRPr="00887AFE">
        <w:rPr>
          <w:rFonts w:ascii="Garamond" w:hAnsi="Garamond"/>
        </w:rPr>
        <w:t xml:space="preserve"> (July 21, 1922). </w:t>
      </w:r>
      <w:hyperlink r:id="rId28" w:history="1">
        <w:r w:rsidRPr="00887AFE">
          <w:rPr>
            <w:rStyle w:val="Hyperlink"/>
            <w:rFonts w:ascii="Garamond" w:hAnsi="Garamond"/>
          </w:rPr>
          <w:t>https://www.marxists.org/reference/archive/ho-chi-minh/works/1922/07/01.htm</w:t>
        </w:r>
      </w:hyperlink>
      <w:r w:rsidRPr="00887AFE">
        <w:rPr>
          <w:rFonts w:ascii="Garamond" w:hAnsi="Garamond"/>
        </w:rPr>
        <w:t xml:space="preserve">  </w:t>
      </w:r>
    </w:p>
    <w:p w14:paraId="17CC8D61" w14:textId="77777777" w:rsidR="001E320D" w:rsidRPr="004D21E3" w:rsidRDefault="001E320D" w:rsidP="00887AFE">
      <w:pPr>
        <w:rPr>
          <w:rFonts w:ascii="Garamond" w:hAnsi="Garamond"/>
          <w:b/>
          <w:bCs/>
          <w:i/>
          <w:iCs/>
        </w:rPr>
      </w:pPr>
      <w:r w:rsidRPr="004D21E3">
        <w:rPr>
          <w:rFonts w:ascii="Garamond" w:hAnsi="Garamond"/>
          <w:i/>
          <w:iCs/>
        </w:rPr>
        <w:t>Watch:</w:t>
      </w:r>
    </w:p>
    <w:p w14:paraId="1D586F6C" w14:textId="1DD3C466" w:rsidR="001E320D" w:rsidRPr="00887AFE" w:rsidRDefault="001E320D" w:rsidP="00887AFE">
      <w:pPr>
        <w:pStyle w:val="ListParagraph"/>
        <w:numPr>
          <w:ilvl w:val="0"/>
          <w:numId w:val="23"/>
        </w:numPr>
        <w:rPr>
          <w:rFonts w:ascii="Garamond" w:hAnsi="Garamond"/>
          <w:b/>
          <w:bCs/>
        </w:rPr>
      </w:pPr>
      <w:r w:rsidRPr="00887AFE">
        <w:rPr>
          <w:rFonts w:ascii="Garamond" w:hAnsi="Garamond"/>
          <w:i/>
          <w:iCs/>
        </w:rPr>
        <w:t>Frantz Fanon: Black Skin, White Mask</w:t>
      </w:r>
      <w:r w:rsidRPr="00887AFE">
        <w:rPr>
          <w:rFonts w:ascii="Garamond" w:hAnsi="Garamond"/>
        </w:rPr>
        <w:t xml:space="preserve">. </w:t>
      </w:r>
      <w:hyperlink r:id="rId29" w:history="1">
        <w:r w:rsidR="000825A7" w:rsidRPr="003055BA">
          <w:rPr>
            <w:rStyle w:val="Hyperlink"/>
            <w:rFonts w:ascii="Garamond" w:hAnsi="Garamond"/>
          </w:rPr>
          <w:t>https://northeastern.kanopy.com/video/frantz-fanon</w:t>
        </w:r>
      </w:hyperlink>
    </w:p>
    <w:p w14:paraId="64B74A04" w14:textId="77777777" w:rsidR="001E320D" w:rsidRPr="00887AFE" w:rsidRDefault="001E320D" w:rsidP="00887AFE">
      <w:pPr>
        <w:pStyle w:val="ListParagraph"/>
        <w:numPr>
          <w:ilvl w:val="0"/>
          <w:numId w:val="23"/>
        </w:numPr>
        <w:rPr>
          <w:rFonts w:ascii="Garamond" w:hAnsi="Garamond"/>
          <w:b/>
          <w:bCs/>
        </w:rPr>
      </w:pPr>
      <w:r w:rsidRPr="00887AFE">
        <w:rPr>
          <w:rFonts w:ascii="Garamond" w:hAnsi="Garamond"/>
        </w:rPr>
        <w:t xml:space="preserve">Martin Luther King, Interview with BBC in 1961. </w:t>
      </w:r>
      <w:hyperlink r:id="rId30" w:history="1">
        <w:r w:rsidRPr="00887AFE">
          <w:rPr>
            <w:rStyle w:val="Hyperlink"/>
            <w:rFonts w:ascii="Garamond" w:hAnsi="Garamond"/>
          </w:rPr>
          <w:t>https://www.youtube.com/watch?v=Df4fycfda10</w:t>
        </w:r>
      </w:hyperlink>
      <w:r w:rsidRPr="00887AFE">
        <w:rPr>
          <w:rFonts w:ascii="Garamond" w:hAnsi="Garamond"/>
        </w:rPr>
        <w:t>. Begin at 4:30 until at least 18:00. (What does he say the psychological effects of being black in America are?)</w:t>
      </w:r>
    </w:p>
    <w:p w14:paraId="09A92F25" w14:textId="23437BFE" w:rsidR="001E320D" w:rsidRPr="00DC3822" w:rsidRDefault="001E320D" w:rsidP="00887AFE">
      <w:pPr>
        <w:pStyle w:val="ListParagraph"/>
        <w:numPr>
          <w:ilvl w:val="0"/>
          <w:numId w:val="23"/>
        </w:numPr>
        <w:rPr>
          <w:rFonts w:ascii="Garamond" w:hAnsi="Garamond"/>
          <w:b/>
          <w:bCs/>
        </w:rPr>
      </w:pPr>
      <w:r w:rsidRPr="00887AFE">
        <w:rPr>
          <w:rFonts w:ascii="Garamond" w:hAnsi="Garamond"/>
        </w:rPr>
        <w:t xml:space="preserve">Malcolm X, Speech Excerpt from Los Angeles, 1962. </w:t>
      </w:r>
      <w:hyperlink r:id="rId31" w:history="1">
        <w:r w:rsidR="00B360BC" w:rsidRPr="003055BA">
          <w:rPr>
            <w:rStyle w:val="Hyperlink"/>
            <w:rFonts w:ascii="Garamond" w:hAnsi="Garamond"/>
          </w:rPr>
          <w:t>https://www.youtube.com/watch?v=6_uYWDyYNUg</w:t>
        </w:r>
      </w:hyperlink>
    </w:p>
    <w:p w14:paraId="6EF885C7" w14:textId="372155F0" w:rsidR="00DC3822" w:rsidRPr="00DC3822" w:rsidRDefault="00DC3822" w:rsidP="00887AFE">
      <w:pPr>
        <w:pStyle w:val="ListParagraph"/>
        <w:numPr>
          <w:ilvl w:val="0"/>
          <w:numId w:val="23"/>
        </w:numPr>
        <w:rPr>
          <w:rFonts w:ascii="Garamond" w:hAnsi="Garamond"/>
        </w:rPr>
      </w:pPr>
      <w:r w:rsidRPr="00DC3822">
        <w:rPr>
          <w:rFonts w:ascii="Garamond" w:hAnsi="Garamond"/>
        </w:rPr>
        <w:t>David R. Williams, “</w:t>
      </w:r>
      <w:hyperlink r:id="rId32" w:history="1">
        <w:r w:rsidRPr="004727CD">
          <w:rPr>
            <w:rStyle w:val="Hyperlink"/>
            <w:rFonts w:ascii="Garamond" w:hAnsi="Garamond"/>
          </w:rPr>
          <w:t xml:space="preserve">How Racism Makes </w:t>
        </w:r>
        <w:proofErr w:type="gramStart"/>
        <w:r w:rsidRPr="004727CD">
          <w:rPr>
            <w:rStyle w:val="Hyperlink"/>
            <w:rFonts w:ascii="Garamond" w:hAnsi="Garamond"/>
          </w:rPr>
          <w:t>us</w:t>
        </w:r>
        <w:proofErr w:type="gramEnd"/>
        <w:r w:rsidRPr="004727CD">
          <w:rPr>
            <w:rStyle w:val="Hyperlink"/>
            <w:rFonts w:ascii="Garamond" w:hAnsi="Garamond"/>
          </w:rPr>
          <w:t xml:space="preserve"> Sick</w:t>
        </w:r>
      </w:hyperlink>
      <w:r w:rsidRPr="00DC3822">
        <w:rPr>
          <w:rFonts w:ascii="Garamond" w:hAnsi="Garamond"/>
        </w:rPr>
        <w:t>” TED Talk</w:t>
      </w:r>
      <w:r w:rsidR="004727CD">
        <w:rPr>
          <w:rFonts w:ascii="Garamond" w:hAnsi="Garamond"/>
        </w:rPr>
        <w:t>.</w:t>
      </w:r>
    </w:p>
    <w:p w14:paraId="36875F48" w14:textId="537DADB7" w:rsidR="001E320D" w:rsidRPr="00887AFE" w:rsidRDefault="001E320D" w:rsidP="001E320D">
      <w:pPr>
        <w:contextualSpacing/>
        <w:rPr>
          <w:rFonts w:ascii="Garamond" w:hAnsi="Garamond" w:cs="Times New Roman"/>
          <w:i/>
          <w:iCs/>
        </w:rPr>
      </w:pPr>
      <w:r w:rsidRPr="00887AFE">
        <w:rPr>
          <w:rFonts w:ascii="Garamond" w:hAnsi="Garamond" w:cs="Times New Roman"/>
          <w:i/>
          <w:iCs/>
        </w:rPr>
        <w:t>Learning Activities:</w:t>
      </w:r>
    </w:p>
    <w:p w14:paraId="37D3BEBC" w14:textId="3605836F" w:rsidR="00DE3F9D" w:rsidRPr="00DE3F9D" w:rsidRDefault="00DE3F9D" w:rsidP="00DE3F9D">
      <w:pPr>
        <w:pStyle w:val="ListParagraph"/>
        <w:numPr>
          <w:ilvl w:val="0"/>
          <w:numId w:val="16"/>
        </w:numPr>
        <w:rPr>
          <w:rFonts w:ascii="Garamond" w:hAnsi="Garamond" w:cs="Times New Roman"/>
        </w:rPr>
      </w:pPr>
      <w:r>
        <w:rPr>
          <w:rFonts w:ascii="Garamond" w:hAnsi="Garamond" w:cs="Times New Roman"/>
        </w:rPr>
        <w:t>Discussion Post: Explore t</w:t>
      </w:r>
      <w:r w:rsidR="001E320D" w:rsidRPr="004D21E3">
        <w:rPr>
          <w:rFonts w:ascii="Garamond" w:hAnsi="Garamond" w:cs="Times New Roman"/>
        </w:rPr>
        <w:t xml:space="preserve">he Negro Traveler’s Green Book. </w:t>
      </w:r>
      <w:hyperlink r:id="rId33" w:anchor="/?tab=about&amp;scroll=15" w:history="1">
        <w:r w:rsidR="001E320D" w:rsidRPr="004D21E3">
          <w:rPr>
            <w:rStyle w:val="Hyperlink"/>
            <w:rFonts w:ascii="Garamond" w:hAnsi="Garamond"/>
          </w:rPr>
          <w:t>https://digitalcollections.nypl.org/collections/the-green-book#/?tab=about&amp;scroll=15</w:t>
        </w:r>
      </w:hyperlink>
      <w:r w:rsidR="00956E11">
        <w:rPr>
          <w:rFonts w:ascii="Garamond" w:hAnsi="Garamond" w:cs="Times New Roman"/>
        </w:rPr>
        <w:t xml:space="preserve"> </w:t>
      </w:r>
      <w:r w:rsidRPr="00DE3F9D">
        <w:rPr>
          <w:rFonts w:ascii="Garamond" w:hAnsi="Garamond" w:cs="Times New Roman"/>
        </w:rPr>
        <w:t xml:space="preserve">Then answer the following questions in a discussion post: </w:t>
      </w:r>
    </w:p>
    <w:p w14:paraId="5148FA74" w14:textId="77777777" w:rsidR="00DE3F9D" w:rsidRPr="00DE3F9D" w:rsidRDefault="00DE3F9D" w:rsidP="00956E11">
      <w:pPr>
        <w:pStyle w:val="ListParagraph"/>
        <w:numPr>
          <w:ilvl w:val="1"/>
          <w:numId w:val="16"/>
        </w:numPr>
        <w:rPr>
          <w:rFonts w:ascii="Garamond" w:hAnsi="Garamond" w:cs="Times New Roman"/>
        </w:rPr>
      </w:pPr>
      <w:r w:rsidRPr="00DE3F9D">
        <w:rPr>
          <w:rFonts w:ascii="Garamond" w:hAnsi="Garamond" w:cs="Times New Roman"/>
        </w:rPr>
        <w:t>What was this book for?</w:t>
      </w:r>
    </w:p>
    <w:p w14:paraId="77BD0AE8" w14:textId="77777777" w:rsidR="00DE3F9D" w:rsidRPr="00DE3F9D" w:rsidRDefault="00DE3F9D" w:rsidP="00956E11">
      <w:pPr>
        <w:pStyle w:val="ListParagraph"/>
        <w:numPr>
          <w:ilvl w:val="1"/>
          <w:numId w:val="16"/>
        </w:numPr>
        <w:rPr>
          <w:rFonts w:ascii="Garamond" w:hAnsi="Garamond" w:cs="Times New Roman"/>
        </w:rPr>
      </w:pPr>
      <w:r w:rsidRPr="00DE3F9D">
        <w:rPr>
          <w:rFonts w:ascii="Garamond" w:hAnsi="Garamond" w:cs="Times New Roman"/>
        </w:rPr>
        <w:t>What does it have to do with systemic racism?</w:t>
      </w:r>
    </w:p>
    <w:p w14:paraId="3D37FD9F" w14:textId="69A0CF2B" w:rsidR="00DE3F9D" w:rsidRPr="00DE3F9D" w:rsidRDefault="00DE3F9D" w:rsidP="00956E11">
      <w:pPr>
        <w:pStyle w:val="ListParagraph"/>
        <w:numPr>
          <w:ilvl w:val="1"/>
          <w:numId w:val="16"/>
        </w:numPr>
        <w:rPr>
          <w:rFonts w:ascii="Garamond" w:hAnsi="Garamond" w:cs="Times New Roman"/>
        </w:rPr>
      </w:pPr>
      <w:r w:rsidRPr="00DE3F9D">
        <w:rPr>
          <w:rFonts w:ascii="Garamond" w:hAnsi="Garamond" w:cs="Times New Roman"/>
        </w:rPr>
        <w:t>What does it have to do with the psychology of racism?</w:t>
      </w:r>
    </w:p>
    <w:p w14:paraId="1D22CD80" w14:textId="77777777" w:rsidR="001E320D" w:rsidRPr="004D21E3" w:rsidRDefault="001E320D" w:rsidP="001E320D">
      <w:pPr>
        <w:contextualSpacing/>
        <w:rPr>
          <w:rFonts w:ascii="Garamond" w:hAnsi="Garamond" w:cs="Times New Roman"/>
        </w:rPr>
      </w:pPr>
    </w:p>
    <w:p w14:paraId="5333BBE2" w14:textId="3A8D5F0B" w:rsidR="001E320D" w:rsidRPr="00887AFE" w:rsidRDefault="00887AFE" w:rsidP="00887AFE">
      <w:pPr>
        <w:pStyle w:val="Heading2"/>
      </w:pPr>
      <w:r>
        <w:t xml:space="preserve">Week </w:t>
      </w:r>
      <w:r w:rsidR="00D50799">
        <w:t>1</w:t>
      </w:r>
      <w:r w:rsidR="00BB18EA">
        <w:t>4</w:t>
      </w:r>
      <w:r>
        <w:t xml:space="preserve">: </w:t>
      </w:r>
      <w:r w:rsidR="001E320D" w:rsidRPr="00887AFE">
        <w:t xml:space="preserve">How </w:t>
      </w:r>
      <w:r w:rsidR="00357529">
        <w:t>H</w:t>
      </w:r>
      <w:r w:rsidR="001E320D" w:rsidRPr="00887AFE">
        <w:t xml:space="preserve">ave </w:t>
      </w:r>
      <w:r w:rsidR="00357529">
        <w:t>Institutions</w:t>
      </w:r>
      <w:r w:rsidR="001E320D" w:rsidRPr="00887AFE">
        <w:t xml:space="preserve"> </w:t>
      </w:r>
      <w:r w:rsidR="00357529">
        <w:t>S</w:t>
      </w:r>
      <w:r w:rsidR="001E320D" w:rsidRPr="00887AFE">
        <w:t xml:space="preserve">ought to </w:t>
      </w:r>
      <w:r w:rsidR="00357529">
        <w:t>M</w:t>
      </w:r>
      <w:r w:rsidR="001E320D" w:rsidRPr="00887AFE">
        <w:t xml:space="preserve">itigate </w:t>
      </w:r>
      <w:r w:rsidR="00357529">
        <w:t>R</w:t>
      </w:r>
      <w:r w:rsidR="001E320D" w:rsidRPr="00887AFE">
        <w:t xml:space="preserve">acial </w:t>
      </w:r>
      <w:r w:rsidR="00357529">
        <w:t>I</w:t>
      </w:r>
      <w:r w:rsidR="001E320D" w:rsidRPr="00887AFE">
        <w:t>nequalities</w:t>
      </w:r>
      <w:r w:rsidR="00357529">
        <w:t>?</w:t>
      </w:r>
    </w:p>
    <w:p w14:paraId="02BBB661" w14:textId="77777777" w:rsidR="001E320D" w:rsidRPr="004D21E3" w:rsidRDefault="001E320D" w:rsidP="001E320D">
      <w:pPr>
        <w:contextualSpacing/>
        <w:rPr>
          <w:rFonts w:ascii="Garamond" w:hAnsi="Garamond" w:cs="Times New Roman"/>
          <w:i/>
          <w:iCs/>
        </w:rPr>
      </w:pPr>
      <w:r w:rsidRPr="004D21E3">
        <w:rPr>
          <w:rFonts w:ascii="Garamond" w:hAnsi="Garamond" w:cs="Times New Roman"/>
          <w:i/>
          <w:iCs/>
        </w:rPr>
        <w:t>Read:</w:t>
      </w:r>
    </w:p>
    <w:p w14:paraId="76506294" w14:textId="77777777" w:rsidR="001E320D" w:rsidRPr="004D21E3" w:rsidRDefault="001E320D" w:rsidP="001E320D">
      <w:pPr>
        <w:pStyle w:val="ListParagraph"/>
        <w:numPr>
          <w:ilvl w:val="0"/>
          <w:numId w:val="10"/>
        </w:numPr>
        <w:rPr>
          <w:rFonts w:ascii="Garamond" w:hAnsi="Garamond" w:cs="Times New Roman"/>
          <w:i/>
          <w:iCs/>
        </w:rPr>
      </w:pPr>
      <w:r w:rsidRPr="004D21E3">
        <w:rPr>
          <w:rFonts w:ascii="Garamond" w:hAnsi="Garamond" w:cs="Times New Roman"/>
        </w:rPr>
        <w:t xml:space="preserve">Ta-Nehisi Coates, “The Case for Reparations,” The Atlantic (June 2014). </w:t>
      </w:r>
      <w:hyperlink r:id="rId34" w:history="1">
        <w:r w:rsidRPr="004D21E3">
          <w:rPr>
            <w:rStyle w:val="Hyperlink"/>
            <w:rFonts w:ascii="Garamond" w:hAnsi="Garamond"/>
          </w:rPr>
          <w:t>https://www.theatlantic.com/magazine/archive/2014/06/the-case-for-reparations/361631/</w:t>
        </w:r>
      </w:hyperlink>
    </w:p>
    <w:p w14:paraId="04E2C294" w14:textId="77777777" w:rsidR="001E320D" w:rsidRPr="004D21E3" w:rsidRDefault="001E320D" w:rsidP="001E320D">
      <w:pPr>
        <w:pStyle w:val="ListParagraph"/>
        <w:numPr>
          <w:ilvl w:val="0"/>
          <w:numId w:val="10"/>
        </w:numPr>
        <w:rPr>
          <w:rFonts w:ascii="Garamond" w:hAnsi="Garamond" w:cs="Times New Roman"/>
          <w:i/>
          <w:iCs/>
        </w:rPr>
      </w:pPr>
      <w:r w:rsidRPr="004D21E3">
        <w:rPr>
          <w:rFonts w:ascii="Garamond" w:hAnsi="Garamond" w:cs="Times New Roman"/>
        </w:rPr>
        <w:t xml:space="preserve">The Whitlam Government and the Racial Discrimination Act, Australian Human Rights Commission. </w:t>
      </w:r>
      <w:hyperlink r:id="rId35" w:history="1">
        <w:r w:rsidRPr="004D21E3">
          <w:rPr>
            <w:rStyle w:val="Hyperlink"/>
            <w:rFonts w:ascii="Garamond" w:hAnsi="Garamond"/>
          </w:rPr>
          <w:t>https://humanrights.gov.au/about/news/speeches/whitlam-government-and-racial-discrimination-act</w:t>
        </w:r>
      </w:hyperlink>
      <w:r w:rsidRPr="004D21E3">
        <w:rPr>
          <w:rFonts w:ascii="Garamond" w:hAnsi="Garamond" w:cs="Times New Roman"/>
        </w:rPr>
        <w:t xml:space="preserve"> </w:t>
      </w:r>
    </w:p>
    <w:p w14:paraId="233256C4" w14:textId="7F4D4932" w:rsidR="001E320D" w:rsidRPr="00A93222" w:rsidRDefault="001E320D" w:rsidP="001E320D">
      <w:pPr>
        <w:pStyle w:val="ListParagraph"/>
        <w:numPr>
          <w:ilvl w:val="0"/>
          <w:numId w:val="10"/>
        </w:numPr>
        <w:rPr>
          <w:rFonts w:ascii="Garamond" w:hAnsi="Garamond" w:cs="Times New Roman"/>
          <w:i/>
          <w:iCs/>
        </w:rPr>
      </w:pPr>
      <w:r w:rsidRPr="004D21E3">
        <w:rPr>
          <w:rFonts w:ascii="Garamond" w:hAnsi="Garamond" w:cs="Times New Roman"/>
        </w:rPr>
        <w:t xml:space="preserve">Achieving Racial Equality, Pew Research Center, </w:t>
      </w:r>
      <w:hyperlink r:id="rId36" w:history="1">
        <w:r w:rsidRPr="004D21E3">
          <w:rPr>
            <w:rStyle w:val="Hyperlink"/>
            <w:rFonts w:ascii="Garamond" w:hAnsi="Garamond"/>
          </w:rPr>
          <w:t>https://www.pewsocialtrends.org/2016/06/27/4-achieving-racial-equality/</w:t>
        </w:r>
      </w:hyperlink>
      <w:r w:rsidRPr="004D21E3">
        <w:rPr>
          <w:rFonts w:ascii="Garamond" w:hAnsi="Garamond" w:cs="Times New Roman"/>
        </w:rPr>
        <w:t xml:space="preserve"> </w:t>
      </w:r>
    </w:p>
    <w:p w14:paraId="52FDEE9C" w14:textId="0243AC2B" w:rsidR="00A93222" w:rsidRPr="000B3E87" w:rsidRDefault="00385A64" w:rsidP="001E320D">
      <w:pPr>
        <w:pStyle w:val="ListParagraph"/>
        <w:numPr>
          <w:ilvl w:val="0"/>
          <w:numId w:val="10"/>
        </w:numPr>
        <w:rPr>
          <w:rFonts w:ascii="Garamond" w:hAnsi="Garamond" w:cs="Times New Roman"/>
          <w:i/>
          <w:iCs/>
        </w:rPr>
      </w:pPr>
      <w:r>
        <w:rPr>
          <w:rFonts w:ascii="Garamond" w:hAnsi="Garamond" w:cs="Times New Roman"/>
        </w:rPr>
        <w:t xml:space="preserve">“The Longer Walk to Equality” </w:t>
      </w:r>
      <w:r w:rsidRPr="00385A64">
        <w:rPr>
          <w:rFonts w:ascii="Garamond" w:hAnsi="Garamond" w:cs="Times New Roman"/>
          <w:i/>
          <w:iCs/>
        </w:rPr>
        <w:t>The Economist</w:t>
      </w:r>
      <w:r>
        <w:rPr>
          <w:rFonts w:ascii="Garamond" w:hAnsi="Garamond" w:cs="Times New Roman"/>
        </w:rPr>
        <w:t xml:space="preserve">. 2013. </w:t>
      </w:r>
      <w:hyperlink r:id="rId37" w:history="1">
        <w:r w:rsidRPr="003055BA">
          <w:rPr>
            <w:rStyle w:val="Hyperlink"/>
            <w:rFonts w:ascii="Garamond" w:hAnsi="Garamond" w:cs="Times New Roman"/>
          </w:rPr>
          <w:t>https://www.economist.com/graphic-detail/2013/12/06/the-longer-walk-to-equality</w:t>
        </w:r>
      </w:hyperlink>
    </w:p>
    <w:p w14:paraId="7930A07F" w14:textId="06DD8C98" w:rsidR="000B3E87" w:rsidRPr="000B3E87" w:rsidRDefault="00501CAE" w:rsidP="001E320D">
      <w:pPr>
        <w:pStyle w:val="ListParagraph"/>
        <w:numPr>
          <w:ilvl w:val="0"/>
          <w:numId w:val="10"/>
        </w:numPr>
        <w:rPr>
          <w:rFonts w:ascii="Garamond" w:hAnsi="Garamond" w:cs="Times New Roman"/>
        </w:rPr>
      </w:pPr>
      <w:r w:rsidRPr="00501CAE">
        <w:rPr>
          <w:rFonts w:ascii="Garamond" w:hAnsi="Garamond" w:cs="Times New Roman"/>
        </w:rPr>
        <w:t>Kilolo Kijakazi, K. Steven Brown, Donnie Charleston, and Charmaine Runes, “What Would it Take to Overcome the Damaging Effects of Structural Racism and Ensure a More Equitable Future?” Brief by the Urban Institute, May 2019</w:t>
      </w:r>
      <w:r>
        <w:rPr>
          <w:rFonts w:ascii="Garamond" w:hAnsi="Garamond" w:cs="Times New Roman"/>
        </w:rPr>
        <w:t>.</w:t>
      </w:r>
      <w:r w:rsidRPr="00501CAE">
        <w:rPr>
          <w:rFonts w:ascii="Garamond" w:hAnsi="Garamond" w:cs="Times New Roman"/>
        </w:rPr>
        <w:t xml:space="preserve"> </w:t>
      </w:r>
      <w:hyperlink r:id="rId38" w:history="1">
        <w:r w:rsidRPr="003055BA">
          <w:rPr>
            <w:rStyle w:val="Hyperlink"/>
            <w:rFonts w:ascii="Garamond" w:hAnsi="Garamond" w:cs="Times New Roman"/>
          </w:rPr>
          <w:t>https://next50.urban.org/sites/default/files/2019-05/2019.05.12_Next50%20structural%20racism_finalized%20%281%29.pdf</w:t>
        </w:r>
      </w:hyperlink>
    </w:p>
    <w:p w14:paraId="5D375147" w14:textId="77777777" w:rsidR="001E320D" w:rsidRPr="004D21E3" w:rsidRDefault="001E320D" w:rsidP="001E320D">
      <w:pPr>
        <w:contextualSpacing/>
        <w:rPr>
          <w:rFonts w:ascii="Garamond" w:hAnsi="Garamond" w:cs="Times New Roman"/>
          <w:i/>
          <w:iCs/>
        </w:rPr>
      </w:pPr>
      <w:r w:rsidRPr="004D21E3">
        <w:rPr>
          <w:rFonts w:ascii="Garamond" w:hAnsi="Garamond" w:cs="Times New Roman"/>
          <w:i/>
          <w:iCs/>
        </w:rPr>
        <w:t>Listen:</w:t>
      </w:r>
    </w:p>
    <w:p w14:paraId="2E35F3D9" w14:textId="77777777" w:rsidR="001E320D" w:rsidRPr="004D21E3" w:rsidRDefault="001E320D" w:rsidP="001E320D">
      <w:pPr>
        <w:pStyle w:val="ListParagraph"/>
        <w:numPr>
          <w:ilvl w:val="0"/>
          <w:numId w:val="15"/>
        </w:numPr>
        <w:rPr>
          <w:rFonts w:ascii="Garamond" w:hAnsi="Garamond" w:cs="Times New Roman"/>
          <w:i/>
          <w:iCs/>
        </w:rPr>
      </w:pPr>
      <w:r w:rsidRPr="004D21E3">
        <w:rPr>
          <w:rFonts w:ascii="Garamond" w:hAnsi="Garamond" w:cs="Times New Roman"/>
        </w:rPr>
        <w:lastRenderedPageBreak/>
        <w:t xml:space="preserve">“Affirmative Action Hangs in the Balance,” </w:t>
      </w:r>
      <w:r w:rsidRPr="00C849AC">
        <w:rPr>
          <w:rFonts w:ascii="Garamond" w:hAnsi="Garamond" w:cs="Times New Roman"/>
          <w:i/>
          <w:iCs/>
        </w:rPr>
        <w:t>The Takeaway</w:t>
      </w:r>
      <w:r w:rsidRPr="004D21E3">
        <w:rPr>
          <w:rFonts w:ascii="Garamond" w:hAnsi="Garamond" w:cs="Times New Roman"/>
        </w:rPr>
        <w:t xml:space="preserve">, July 23, 2018. </w:t>
      </w:r>
      <w:hyperlink r:id="rId39" w:history="1">
        <w:r w:rsidRPr="004D21E3">
          <w:rPr>
            <w:rStyle w:val="Hyperlink"/>
            <w:rFonts w:ascii="Garamond" w:hAnsi="Garamond"/>
          </w:rPr>
          <w:t>https://www.wnycstudios.org/podcasts/takeaway/segments/affirmative-action-hangs-balance</w:t>
        </w:r>
      </w:hyperlink>
      <w:r w:rsidRPr="004D21E3">
        <w:rPr>
          <w:rFonts w:ascii="Garamond" w:hAnsi="Garamond" w:cs="Times New Roman"/>
        </w:rPr>
        <w:t xml:space="preserve"> </w:t>
      </w:r>
    </w:p>
    <w:p w14:paraId="2116409F" w14:textId="4800101E" w:rsidR="001E320D" w:rsidRPr="007B7811" w:rsidRDefault="001E320D" w:rsidP="001E320D">
      <w:pPr>
        <w:pStyle w:val="ListParagraph"/>
        <w:numPr>
          <w:ilvl w:val="0"/>
          <w:numId w:val="9"/>
        </w:numPr>
        <w:rPr>
          <w:rFonts w:ascii="Garamond" w:hAnsi="Garamond" w:cs="Times New Roman"/>
        </w:rPr>
      </w:pPr>
      <w:r w:rsidRPr="004D21E3">
        <w:rPr>
          <w:rFonts w:ascii="Garamond" w:hAnsi="Garamond" w:cs="Times New Roman"/>
        </w:rPr>
        <w:t xml:space="preserve">John Biewen and Chenjerai Kumankiya, “Transformation.” Podcast for SceneOnRadio, August 24, 2017. </w:t>
      </w:r>
      <w:hyperlink r:id="rId40" w:history="1">
        <w:r w:rsidRPr="004D21E3">
          <w:rPr>
            <w:rStyle w:val="Hyperlink"/>
            <w:rFonts w:ascii="Garamond" w:hAnsi="Garamond"/>
          </w:rPr>
          <w:t>https://www.sceneonradio.org/episode-45-transformation-seeing-white-part-14/</w:t>
        </w:r>
      </w:hyperlink>
      <w:r w:rsidRPr="004D21E3">
        <w:rPr>
          <w:rFonts w:ascii="Garamond" w:hAnsi="Garamond" w:cs="Times New Roman"/>
        </w:rPr>
        <w:t xml:space="preserve"> </w:t>
      </w:r>
    </w:p>
    <w:p w14:paraId="6DB9E9B4" w14:textId="77777777" w:rsidR="001E320D" w:rsidRPr="004D21E3" w:rsidRDefault="001E320D" w:rsidP="001E320D">
      <w:pPr>
        <w:contextualSpacing/>
        <w:rPr>
          <w:rFonts w:ascii="Garamond" w:hAnsi="Garamond" w:cs="Times New Roman"/>
        </w:rPr>
      </w:pPr>
      <w:r w:rsidRPr="007B7811">
        <w:rPr>
          <w:rFonts w:ascii="Garamond" w:hAnsi="Garamond" w:cs="Times New Roman"/>
          <w:i/>
          <w:iCs/>
        </w:rPr>
        <w:t>Watch</w:t>
      </w:r>
      <w:r w:rsidRPr="004D21E3">
        <w:rPr>
          <w:rFonts w:ascii="Garamond" w:hAnsi="Garamond" w:cs="Times New Roman"/>
        </w:rPr>
        <w:t xml:space="preserve">: </w:t>
      </w:r>
    </w:p>
    <w:p w14:paraId="10478558" w14:textId="6F471E80" w:rsidR="001E320D" w:rsidRPr="004D21E3" w:rsidRDefault="001E320D" w:rsidP="001E320D">
      <w:pPr>
        <w:pStyle w:val="ListParagraph"/>
        <w:numPr>
          <w:ilvl w:val="0"/>
          <w:numId w:val="9"/>
        </w:numPr>
        <w:rPr>
          <w:rFonts w:ascii="Garamond" w:hAnsi="Garamond" w:cs="Times New Roman"/>
        </w:rPr>
      </w:pPr>
      <w:r w:rsidRPr="004D21E3">
        <w:rPr>
          <w:rFonts w:ascii="Garamond" w:hAnsi="Garamond" w:cs="Times New Roman"/>
          <w:i/>
          <w:iCs/>
        </w:rPr>
        <w:t>Witness to History: The Civil Rights Movement</w:t>
      </w:r>
      <w:r w:rsidRPr="004D21E3">
        <w:rPr>
          <w:rFonts w:ascii="Garamond" w:hAnsi="Garamond" w:cs="Times New Roman"/>
        </w:rPr>
        <w:t xml:space="preserve">. </w:t>
      </w:r>
      <w:r w:rsidR="00DC0A1C">
        <w:rPr>
          <w:rFonts w:ascii="Garamond" w:hAnsi="Garamond" w:cs="Times New Roman"/>
        </w:rPr>
        <w:t xml:space="preserve">Documentary on Alexander Street. </w:t>
      </w:r>
      <w:r w:rsidRPr="004D21E3">
        <w:rPr>
          <w:rFonts w:ascii="Garamond" w:hAnsi="Garamond" w:cs="Times New Roman"/>
        </w:rPr>
        <w:t>1989</w:t>
      </w:r>
      <w:r w:rsidR="00760FC8">
        <w:rPr>
          <w:rFonts w:ascii="Garamond" w:hAnsi="Garamond" w:cs="Times New Roman"/>
        </w:rPr>
        <w:t xml:space="preserve">. </w:t>
      </w:r>
      <w:hyperlink r:id="rId41" w:history="1">
        <w:r w:rsidR="00760FC8" w:rsidRPr="003055BA">
          <w:rPr>
            <w:rStyle w:val="Hyperlink"/>
            <w:rFonts w:ascii="Garamond" w:hAnsi="Garamond" w:cs="Times New Roman"/>
          </w:rPr>
          <w:t>https://search-alexanderstreet-com.ezproxy.neu.edu/view/work/bibliographic_entity%7Cvideo_work%7C2791331</w:t>
        </w:r>
      </w:hyperlink>
      <w:r w:rsidRPr="004D21E3">
        <w:rPr>
          <w:rFonts w:ascii="Garamond" w:hAnsi="Garamond" w:cs="Times New Roman"/>
        </w:rPr>
        <w:t xml:space="preserve"> </w:t>
      </w:r>
    </w:p>
    <w:p w14:paraId="1EE2A4CF" w14:textId="01E28EE6" w:rsidR="001E320D" w:rsidRDefault="001E320D" w:rsidP="001E320D">
      <w:pPr>
        <w:pStyle w:val="ListParagraph"/>
        <w:numPr>
          <w:ilvl w:val="0"/>
          <w:numId w:val="9"/>
        </w:numPr>
        <w:rPr>
          <w:rFonts w:ascii="Garamond" w:hAnsi="Garamond" w:cs="Times New Roman"/>
        </w:rPr>
      </w:pPr>
      <w:r w:rsidRPr="004D21E3">
        <w:rPr>
          <w:rFonts w:ascii="Garamond" w:hAnsi="Garamond" w:cs="Times New Roman"/>
          <w:i/>
          <w:iCs/>
        </w:rPr>
        <w:t xml:space="preserve">Long Night’s Journey </w:t>
      </w:r>
      <w:proofErr w:type="gramStart"/>
      <w:r w:rsidRPr="004D21E3">
        <w:rPr>
          <w:rFonts w:ascii="Garamond" w:hAnsi="Garamond" w:cs="Times New Roman"/>
          <w:i/>
          <w:iCs/>
        </w:rPr>
        <w:t>Into</w:t>
      </w:r>
      <w:proofErr w:type="gramEnd"/>
      <w:r w:rsidRPr="004D21E3">
        <w:rPr>
          <w:rFonts w:ascii="Garamond" w:hAnsi="Garamond" w:cs="Times New Roman"/>
          <w:i/>
          <w:iCs/>
        </w:rPr>
        <w:t xml:space="preserve"> Day</w:t>
      </w:r>
      <w:r w:rsidRPr="004D21E3">
        <w:rPr>
          <w:rFonts w:ascii="Garamond" w:hAnsi="Garamond" w:cs="Times New Roman"/>
        </w:rPr>
        <w:t>. Documentary on Truth and Reconciliation in South Africa on Alexander Street</w:t>
      </w:r>
      <w:r w:rsidR="00760FC8">
        <w:rPr>
          <w:rFonts w:ascii="Garamond" w:hAnsi="Garamond" w:cs="Times New Roman"/>
        </w:rPr>
        <w:t xml:space="preserve">. </w:t>
      </w:r>
      <w:hyperlink r:id="rId42" w:history="1">
        <w:r w:rsidR="00DC0A1C" w:rsidRPr="003055BA">
          <w:rPr>
            <w:rStyle w:val="Hyperlink"/>
            <w:rFonts w:ascii="Garamond" w:hAnsi="Garamond" w:cs="Times New Roman"/>
          </w:rPr>
          <w:t>https://search-alexanderstreet-com.ezproxy.neu.edu/view/work/bibliographic_entity%7Cvideo_work%7C3644099</w:t>
        </w:r>
      </w:hyperlink>
      <w:r w:rsidR="00DC0A1C">
        <w:rPr>
          <w:rFonts w:ascii="Garamond" w:hAnsi="Garamond" w:cs="Times New Roman"/>
        </w:rPr>
        <w:t xml:space="preserve"> </w:t>
      </w:r>
    </w:p>
    <w:p w14:paraId="6B90B424" w14:textId="35E7AB72" w:rsidR="00606BCE" w:rsidRDefault="00606BCE" w:rsidP="001E320D">
      <w:pPr>
        <w:pStyle w:val="ListParagraph"/>
        <w:numPr>
          <w:ilvl w:val="0"/>
          <w:numId w:val="9"/>
        </w:numPr>
        <w:rPr>
          <w:rFonts w:ascii="Garamond" w:hAnsi="Garamond" w:cs="Times New Roman"/>
        </w:rPr>
      </w:pPr>
      <w:r w:rsidRPr="00606BCE">
        <w:rPr>
          <w:rFonts w:ascii="Garamond" w:hAnsi="Garamond" w:cs="Times New Roman"/>
        </w:rPr>
        <w:t>“The Path to Ending Systemic Racism in the U.S.</w:t>
      </w:r>
      <w:r>
        <w:rPr>
          <w:rFonts w:ascii="Garamond" w:hAnsi="Garamond" w:cs="Times New Roman"/>
        </w:rPr>
        <w:t xml:space="preserve">” </w:t>
      </w:r>
      <w:r w:rsidRPr="00606BCE">
        <w:rPr>
          <w:rFonts w:ascii="Garamond" w:hAnsi="Garamond" w:cs="Times New Roman"/>
        </w:rPr>
        <w:t>TED Talk</w:t>
      </w:r>
      <w:r>
        <w:rPr>
          <w:rFonts w:ascii="Garamond" w:hAnsi="Garamond" w:cs="Times New Roman"/>
        </w:rPr>
        <w:t xml:space="preserve">. </w:t>
      </w:r>
      <w:hyperlink r:id="rId43" w:history="1">
        <w:r w:rsidR="003A34F1" w:rsidRPr="003055BA">
          <w:rPr>
            <w:rStyle w:val="Hyperlink"/>
            <w:rFonts w:ascii="Garamond" w:hAnsi="Garamond" w:cs="Times New Roman"/>
          </w:rPr>
          <w:t>https://www.ted.com/talks/dr_phillip_atiba_goff_rashad_robinson_dr_bernice_king_anthony_d_romero_the_path_to_ending_systemic_racism_in_the_us</w:t>
        </w:r>
      </w:hyperlink>
    </w:p>
    <w:p w14:paraId="13A8F801" w14:textId="100FBB72" w:rsidR="003A34F1" w:rsidRPr="007B7811" w:rsidRDefault="003A34F1" w:rsidP="001E320D">
      <w:pPr>
        <w:pStyle w:val="ListParagraph"/>
        <w:numPr>
          <w:ilvl w:val="0"/>
          <w:numId w:val="9"/>
        </w:numPr>
        <w:rPr>
          <w:rFonts w:ascii="Garamond" w:hAnsi="Garamond" w:cs="Times New Roman"/>
        </w:rPr>
      </w:pPr>
      <w:r w:rsidRPr="003A34F1">
        <w:rPr>
          <w:rFonts w:ascii="Garamond" w:hAnsi="Garamond" w:cs="Times New Roman"/>
        </w:rPr>
        <w:t>Philip Atiba Goff, “How We Can Make Racism a Solvable Problem—and Improve Policing,” TED Talk.</w:t>
      </w:r>
      <w:r>
        <w:rPr>
          <w:rFonts w:ascii="Garamond" w:hAnsi="Garamond" w:cs="Times New Roman"/>
        </w:rPr>
        <w:t xml:space="preserve"> </w:t>
      </w:r>
      <w:hyperlink r:id="rId44" w:history="1">
        <w:r w:rsidR="006B64FA" w:rsidRPr="003055BA">
          <w:rPr>
            <w:rStyle w:val="Hyperlink"/>
            <w:rFonts w:ascii="Garamond" w:hAnsi="Garamond" w:cs="Times New Roman"/>
          </w:rPr>
          <w:t>https://www.ted.com/talks/dr_phillip_atiba_goff_how_we_can_make_racism_a_solvable_problem_and_improve_policing</w:t>
        </w:r>
      </w:hyperlink>
    </w:p>
    <w:p w14:paraId="67790DD8" w14:textId="7FCC3BB7" w:rsidR="001E320D" w:rsidRPr="004D21E3" w:rsidRDefault="001E320D" w:rsidP="001E320D">
      <w:pPr>
        <w:contextualSpacing/>
        <w:rPr>
          <w:rFonts w:ascii="Garamond" w:hAnsi="Garamond" w:cs="Times New Roman"/>
        </w:rPr>
      </w:pPr>
      <w:r w:rsidRPr="007B7811">
        <w:rPr>
          <w:rFonts w:ascii="Garamond" w:hAnsi="Garamond" w:cs="Times New Roman"/>
          <w:i/>
          <w:iCs/>
        </w:rPr>
        <w:t>Learning Activities</w:t>
      </w:r>
      <w:r w:rsidRPr="004D21E3">
        <w:rPr>
          <w:rFonts w:ascii="Garamond" w:hAnsi="Garamond" w:cs="Times New Roman"/>
        </w:rPr>
        <w:t>:</w:t>
      </w:r>
    </w:p>
    <w:p w14:paraId="681B28F0" w14:textId="3A8189C1" w:rsidR="00357529" w:rsidRPr="00357529" w:rsidRDefault="001E320D" w:rsidP="00357529">
      <w:pPr>
        <w:pStyle w:val="ListParagraph"/>
        <w:numPr>
          <w:ilvl w:val="0"/>
          <w:numId w:val="17"/>
        </w:numPr>
        <w:rPr>
          <w:rFonts w:ascii="Garamond" w:hAnsi="Garamond" w:cs="Times New Roman"/>
        </w:rPr>
      </w:pPr>
      <w:r w:rsidRPr="004D21E3">
        <w:rPr>
          <w:rFonts w:ascii="Garamond" w:hAnsi="Garamond" w:cs="Times New Roman"/>
        </w:rPr>
        <w:t xml:space="preserve">Discussion </w:t>
      </w:r>
      <w:r w:rsidR="00761E81">
        <w:rPr>
          <w:rFonts w:ascii="Garamond" w:hAnsi="Garamond" w:cs="Times New Roman"/>
        </w:rPr>
        <w:t>P</w:t>
      </w:r>
      <w:r w:rsidRPr="004D21E3">
        <w:rPr>
          <w:rFonts w:ascii="Garamond" w:hAnsi="Garamond" w:cs="Times New Roman"/>
        </w:rPr>
        <w:t>os</w:t>
      </w:r>
      <w:r w:rsidR="00761E81">
        <w:rPr>
          <w:rFonts w:ascii="Garamond" w:hAnsi="Garamond" w:cs="Times New Roman"/>
        </w:rPr>
        <w:t>t:</w:t>
      </w:r>
      <w:r w:rsidRPr="004D21E3">
        <w:rPr>
          <w:rFonts w:ascii="Garamond" w:hAnsi="Garamond" w:cs="Times New Roman"/>
        </w:rPr>
        <w:t xml:space="preserve"> </w:t>
      </w:r>
      <w:r w:rsidR="00357529" w:rsidRPr="00357529">
        <w:rPr>
          <w:rFonts w:ascii="Garamond" w:hAnsi="Garamond" w:cs="Times New Roman"/>
        </w:rPr>
        <w:t>How have people sought to mitigate racial inequalities through organizing and legal reform? What strategies have been successful and what strategies have not?</w:t>
      </w:r>
    </w:p>
    <w:sectPr w:rsidR="00357529" w:rsidRPr="00357529" w:rsidSect="00FC1E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8643E"/>
    <w:multiLevelType w:val="hybridMultilevel"/>
    <w:tmpl w:val="D6480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6A3643"/>
    <w:multiLevelType w:val="hybridMultilevel"/>
    <w:tmpl w:val="1C228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4766D4"/>
    <w:multiLevelType w:val="hybridMultilevel"/>
    <w:tmpl w:val="65F830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13320C"/>
    <w:multiLevelType w:val="hybridMultilevel"/>
    <w:tmpl w:val="4B5EA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6044E0"/>
    <w:multiLevelType w:val="multilevel"/>
    <w:tmpl w:val="FA74E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0D17A8"/>
    <w:multiLevelType w:val="hybridMultilevel"/>
    <w:tmpl w:val="9A149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091FD1"/>
    <w:multiLevelType w:val="hybridMultilevel"/>
    <w:tmpl w:val="9392B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377334"/>
    <w:multiLevelType w:val="hybridMultilevel"/>
    <w:tmpl w:val="BC4AD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442D04"/>
    <w:multiLevelType w:val="multilevel"/>
    <w:tmpl w:val="39608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2D0285"/>
    <w:multiLevelType w:val="hybridMultilevel"/>
    <w:tmpl w:val="CD6EA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9E4D48"/>
    <w:multiLevelType w:val="hybridMultilevel"/>
    <w:tmpl w:val="05969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DD4486"/>
    <w:multiLevelType w:val="hybridMultilevel"/>
    <w:tmpl w:val="1AF0D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B80BAE"/>
    <w:multiLevelType w:val="hybridMultilevel"/>
    <w:tmpl w:val="28549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C90D89"/>
    <w:multiLevelType w:val="hybridMultilevel"/>
    <w:tmpl w:val="C584DC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9F3011"/>
    <w:multiLevelType w:val="hybridMultilevel"/>
    <w:tmpl w:val="65A4B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F1A0849"/>
    <w:multiLevelType w:val="hybridMultilevel"/>
    <w:tmpl w:val="0AA23C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464CF3"/>
    <w:multiLevelType w:val="hybridMultilevel"/>
    <w:tmpl w:val="77183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4BC7136"/>
    <w:multiLevelType w:val="hybridMultilevel"/>
    <w:tmpl w:val="EA926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7286254"/>
    <w:multiLevelType w:val="hybridMultilevel"/>
    <w:tmpl w:val="14B0E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9D737E"/>
    <w:multiLevelType w:val="hybridMultilevel"/>
    <w:tmpl w:val="097C14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696CB2"/>
    <w:multiLevelType w:val="hybridMultilevel"/>
    <w:tmpl w:val="E2B4CF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CFA0445"/>
    <w:multiLevelType w:val="hybridMultilevel"/>
    <w:tmpl w:val="2C2840D2"/>
    <w:lvl w:ilvl="0" w:tplc="077C7064">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D785366"/>
    <w:multiLevelType w:val="hybridMultilevel"/>
    <w:tmpl w:val="7D64F0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DB74875"/>
    <w:multiLevelType w:val="hybridMultilevel"/>
    <w:tmpl w:val="F7D44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D626D4F"/>
    <w:multiLevelType w:val="hybridMultilevel"/>
    <w:tmpl w:val="E8D6F3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0"/>
  </w:num>
  <w:num w:numId="3">
    <w:abstractNumId w:val="24"/>
  </w:num>
  <w:num w:numId="4">
    <w:abstractNumId w:val="17"/>
  </w:num>
  <w:num w:numId="5">
    <w:abstractNumId w:val="13"/>
  </w:num>
  <w:num w:numId="6">
    <w:abstractNumId w:val="3"/>
  </w:num>
  <w:num w:numId="7">
    <w:abstractNumId w:val="19"/>
  </w:num>
  <w:num w:numId="8">
    <w:abstractNumId w:val="18"/>
  </w:num>
  <w:num w:numId="9">
    <w:abstractNumId w:val="12"/>
  </w:num>
  <w:num w:numId="10">
    <w:abstractNumId w:val="10"/>
  </w:num>
  <w:num w:numId="11">
    <w:abstractNumId w:val="22"/>
  </w:num>
  <w:num w:numId="12">
    <w:abstractNumId w:val="23"/>
  </w:num>
  <w:num w:numId="13">
    <w:abstractNumId w:val="9"/>
  </w:num>
  <w:num w:numId="14">
    <w:abstractNumId w:val="16"/>
  </w:num>
  <w:num w:numId="15">
    <w:abstractNumId w:val="11"/>
  </w:num>
  <w:num w:numId="16">
    <w:abstractNumId w:val="15"/>
  </w:num>
  <w:num w:numId="17">
    <w:abstractNumId w:val="6"/>
  </w:num>
  <w:num w:numId="18">
    <w:abstractNumId w:val="5"/>
  </w:num>
  <w:num w:numId="19">
    <w:abstractNumId w:val="2"/>
  </w:num>
  <w:num w:numId="20">
    <w:abstractNumId w:val="7"/>
  </w:num>
  <w:num w:numId="21">
    <w:abstractNumId w:val="21"/>
  </w:num>
  <w:num w:numId="22">
    <w:abstractNumId w:val="1"/>
  </w:num>
  <w:num w:numId="23">
    <w:abstractNumId w:val="14"/>
  </w:num>
  <w:num w:numId="24">
    <w:abstractNumId w:val="8"/>
  </w:num>
  <w:num w:numId="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20D"/>
    <w:rsid w:val="00023F64"/>
    <w:rsid w:val="00064005"/>
    <w:rsid w:val="000825A7"/>
    <w:rsid w:val="000B3E87"/>
    <w:rsid w:val="000C0A8B"/>
    <w:rsid w:val="00146B17"/>
    <w:rsid w:val="001652F4"/>
    <w:rsid w:val="00175609"/>
    <w:rsid w:val="001A4205"/>
    <w:rsid w:val="001A5A89"/>
    <w:rsid w:val="001C3815"/>
    <w:rsid w:val="001E320D"/>
    <w:rsid w:val="00243C7F"/>
    <w:rsid w:val="002566D4"/>
    <w:rsid w:val="002D0DC3"/>
    <w:rsid w:val="00310150"/>
    <w:rsid w:val="00357529"/>
    <w:rsid w:val="003605F2"/>
    <w:rsid w:val="00364892"/>
    <w:rsid w:val="00385A64"/>
    <w:rsid w:val="0039777E"/>
    <w:rsid w:val="003A34F1"/>
    <w:rsid w:val="003F6B99"/>
    <w:rsid w:val="00417B54"/>
    <w:rsid w:val="004470BB"/>
    <w:rsid w:val="004727CD"/>
    <w:rsid w:val="00491D21"/>
    <w:rsid w:val="00491F64"/>
    <w:rsid w:val="004A09CF"/>
    <w:rsid w:val="004D3166"/>
    <w:rsid w:val="00501CAE"/>
    <w:rsid w:val="00507BCD"/>
    <w:rsid w:val="005429B2"/>
    <w:rsid w:val="005F09D0"/>
    <w:rsid w:val="00606BCE"/>
    <w:rsid w:val="006B64FA"/>
    <w:rsid w:val="00760FC8"/>
    <w:rsid w:val="00761E81"/>
    <w:rsid w:val="00790218"/>
    <w:rsid w:val="007B7811"/>
    <w:rsid w:val="00806241"/>
    <w:rsid w:val="00840D73"/>
    <w:rsid w:val="00852B1A"/>
    <w:rsid w:val="00863743"/>
    <w:rsid w:val="00887AFE"/>
    <w:rsid w:val="008D144B"/>
    <w:rsid w:val="008D1658"/>
    <w:rsid w:val="008E337B"/>
    <w:rsid w:val="008F2206"/>
    <w:rsid w:val="008F50B6"/>
    <w:rsid w:val="00940BEF"/>
    <w:rsid w:val="009521AC"/>
    <w:rsid w:val="00956E11"/>
    <w:rsid w:val="009C2C0A"/>
    <w:rsid w:val="009E5123"/>
    <w:rsid w:val="00A93222"/>
    <w:rsid w:val="00AB57C5"/>
    <w:rsid w:val="00AD2023"/>
    <w:rsid w:val="00B254E4"/>
    <w:rsid w:val="00B360BC"/>
    <w:rsid w:val="00BA50FE"/>
    <w:rsid w:val="00BB18EA"/>
    <w:rsid w:val="00BD4795"/>
    <w:rsid w:val="00C308C8"/>
    <w:rsid w:val="00C67F55"/>
    <w:rsid w:val="00C80A28"/>
    <w:rsid w:val="00C82CF0"/>
    <w:rsid w:val="00C849AC"/>
    <w:rsid w:val="00CB0912"/>
    <w:rsid w:val="00CE1E9E"/>
    <w:rsid w:val="00D50799"/>
    <w:rsid w:val="00D54ED0"/>
    <w:rsid w:val="00D721FB"/>
    <w:rsid w:val="00D86FAE"/>
    <w:rsid w:val="00D95AF1"/>
    <w:rsid w:val="00DC0A1C"/>
    <w:rsid w:val="00DC3822"/>
    <w:rsid w:val="00DE3F9D"/>
    <w:rsid w:val="00E05EB4"/>
    <w:rsid w:val="00E101CD"/>
    <w:rsid w:val="00E23851"/>
    <w:rsid w:val="00E24838"/>
    <w:rsid w:val="00E767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67B8F"/>
  <w15:chartTrackingRefBased/>
  <w15:docId w15:val="{8FAF0558-8C7F-4190-A034-CEFD9A60A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320D"/>
    <w:rPr>
      <w:sz w:val="24"/>
      <w:szCs w:val="24"/>
    </w:rPr>
  </w:style>
  <w:style w:type="paragraph" w:styleId="Heading1">
    <w:name w:val="heading 1"/>
    <w:basedOn w:val="Normal"/>
    <w:next w:val="Normal"/>
    <w:link w:val="Heading1Char"/>
    <w:uiPriority w:val="9"/>
    <w:qFormat/>
    <w:rsid w:val="001E320D"/>
    <w:pPr>
      <w:contextualSpacing/>
      <w:jc w:val="center"/>
      <w:outlineLvl w:val="0"/>
    </w:pPr>
    <w:rPr>
      <w:rFonts w:ascii="Times New Roman" w:hAnsi="Times New Roman" w:cs="Times New Roman"/>
      <w:sz w:val="36"/>
      <w:szCs w:val="36"/>
    </w:rPr>
  </w:style>
  <w:style w:type="paragraph" w:styleId="Heading2">
    <w:name w:val="heading 2"/>
    <w:basedOn w:val="Normal"/>
    <w:next w:val="Normal"/>
    <w:link w:val="Heading2Char"/>
    <w:uiPriority w:val="9"/>
    <w:unhideWhenUsed/>
    <w:qFormat/>
    <w:rsid w:val="001E320D"/>
    <w:pPr>
      <w:contextualSpacing/>
      <w:outlineLvl w:val="1"/>
    </w:pPr>
    <w:rPr>
      <w:rFonts w:ascii="Garamond" w:hAnsi="Garamond" w:cs="Times New Roman"/>
      <w:b/>
      <w:bCs/>
      <w:sz w:val="28"/>
      <w:szCs w:val="28"/>
    </w:rPr>
  </w:style>
  <w:style w:type="paragraph" w:styleId="Heading3">
    <w:name w:val="heading 3"/>
    <w:basedOn w:val="Normal"/>
    <w:link w:val="Heading3Char"/>
    <w:uiPriority w:val="9"/>
    <w:qFormat/>
    <w:rsid w:val="001E320D"/>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320D"/>
    <w:rPr>
      <w:rFonts w:ascii="Times New Roman" w:hAnsi="Times New Roman" w:cs="Times New Roman"/>
      <w:sz w:val="36"/>
      <w:szCs w:val="36"/>
    </w:rPr>
  </w:style>
  <w:style w:type="character" w:customStyle="1" w:styleId="Heading3Char">
    <w:name w:val="Heading 3 Char"/>
    <w:basedOn w:val="DefaultParagraphFont"/>
    <w:link w:val="Heading3"/>
    <w:uiPriority w:val="9"/>
    <w:rsid w:val="001E320D"/>
    <w:rPr>
      <w:rFonts w:ascii="Times New Roman" w:eastAsia="Times New Roman" w:hAnsi="Times New Roman" w:cs="Times New Roman"/>
      <w:b/>
      <w:bCs/>
      <w:sz w:val="27"/>
      <w:szCs w:val="27"/>
    </w:rPr>
  </w:style>
  <w:style w:type="paragraph" w:styleId="ListParagraph">
    <w:name w:val="List Paragraph"/>
    <w:basedOn w:val="Normal"/>
    <w:uiPriority w:val="34"/>
    <w:qFormat/>
    <w:rsid w:val="001E320D"/>
    <w:pPr>
      <w:ind w:left="720"/>
      <w:contextualSpacing/>
    </w:pPr>
  </w:style>
  <w:style w:type="character" w:styleId="Hyperlink">
    <w:name w:val="Hyperlink"/>
    <w:basedOn w:val="DefaultParagraphFont"/>
    <w:uiPriority w:val="99"/>
    <w:unhideWhenUsed/>
    <w:rsid w:val="001E320D"/>
    <w:rPr>
      <w:color w:val="0000FF"/>
      <w:u w:val="single"/>
    </w:rPr>
  </w:style>
  <w:style w:type="paragraph" w:styleId="NormalWeb">
    <w:name w:val="Normal (Web)"/>
    <w:basedOn w:val="Normal"/>
    <w:uiPriority w:val="99"/>
    <w:unhideWhenUsed/>
    <w:rsid w:val="001E320D"/>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1E320D"/>
    <w:rPr>
      <w:b/>
      <w:bCs/>
    </w:rPr>
  </w:style>
  <w:style w:type="character" w:customStyle="1" w:styleId="Heading2Char">
    <w:name w:val="Heading 2 Char"/>
    <w:basedOn w:val="DefaultParagraphFont"/>
    <w:link w:val="Heading2"/>
    <w:uiPriority w:val="9"/>
    <w:rsid w:val="001E320D"/>
    <w:rPr>
      <w:rFonts w:ascii="Garamond" w:hAnsi="Garamond" w:cs="Times New Roman"/>
      <w:b/>
      <w:bCs/>
      <w:sz w:val="28"/>
      <w:szCs w:val="28"/>
    </w:rPr>
  </w:style>
  <w:style w:type="character" w:styleId="UnresolvedMention">
    <w:name w:val="Unresolved Mention"/>
    <w:basedOn w:val="DefaultParagraphFont"/>
    <w:uiPriority w:val="99"/>
    <w:semiHidden/>
    <w:unhideWhenUsed/>
    <w:rsid w:val="00E76721"/>
    <w:rPr>
      <w:color w:val="605E5C"/>
      <w:shd w:val="clear" w:color="auto" w:fill="E1DFDD"/>
    </w:rPr>
  </w:style>
  <w:style w:type="character" w:customStyle="1" w:styleId="screenreader-only">
    <w:name w:val="screenreader-only"/>
    <w:basedOn w:val="DefaultParagraphFont"/>
    <w:rsid w:val="00E23851"/>
  </w:style>
  <w:style w:type="character" w:styleId="FollowedHyperlink">
    <w:name w:val="FollowedHyperlink"/>
    <w:basedOn w:val="DefaultParagraphFont"/>
    <w:uiPriority w:val="99"/>
    <w:semiHidden/>
    <w:unhideWhenUsed/>
    <w:rsid w:val="00146B1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069484">
      <w:bodyDiv w:val="1"/>
      <w:marLeft w:val="0"/>
      <w:marRight w:val="0"/>
      <w:marTop w:val="0"/>
      <w:marBottom w:val="0"/>
      <w:divBdr>
        <w:top w:val="none" w:sz="0" w:space="0" w:color="auto"/>
        <w:left w:val="none" w:sz="0" w:space="0" w:color="auto"/>
        <w:bottom w:val="none" w:sz="0" w:space="0" w:color="auto"/>
        <w:right w:val="none" w:sz="0" w:space="0" w:color="auto"/>
      </w:divBdr>
    </w:div>
    <w:div w:id="184948312">
      <w:bodyDiv w:val="1"/>
      <w:marLeft w:val="0"/>
      <w:marRight w:val="0"/>
      <w:marTop w:val="0"/>
      <w:marBottom w:val="0"/>
      <w:divBdr>
        <w:top w:val="none" w:sz="0" w:space="0" w:color="auto"/>
        <w:left w:val="none" w:sz="0" w:space="0" w:color="auto"/>
        <w:bottom w:val="none" w:sz="0" w:space="0" w:color="auto"/>
        <w:right w:val="none" w:sz="0" w:space="0" w:color="auto"/>
      </w:divBdr>
    </w:div>
    <w:div w:id="688601075">
      <w:bodyDiv w:val="1"/>
      <w:marLeft w:val="0"/>
      <w:marRight w:val="0"/>
      <w:marTop w:val="0"/>
      <w:marBottom w:val="0"/>
      <w:divBdr>
        <w:top w:val="none" w:sz="0" w:space="0" w:color="auto"/>
        <w:left w:val="none" w:sz="0" w:space="0" w:color="auto"/>
        <w:bottom w:val="none" w:sz="0" w:space="0" w:color="auto"/>
        <w:right w:val="none" w:sz="0" w:space="0" w:color="auto"/>
      </w:divBdr>
    </w:div>
    <w:div w:id="1202128994">
      <w:bodyDiv w:val="1"/>
      <w:marLeft w:val="0"/>
      <w:marRight w:val="0"/>
      <w:marTop w:val="0"/>
      <w:marBottom w:val="0"/>
      <w:divBdr>
        <w:top w:val="none" w:sz="0" w:space="0" w:color="auto"/>
        <w:left w:val="none" w:sz="0" w:space="0" w:color="auto"/>
        <w:bottom w:val="none" w:sz="0" w:space="0" w:color="auto"/>
        <w:right w:val="none" w:sz="0" w:space="0" w:color="auto"/>
      </w:divBdr>
    </w:div>
    <w:div w:id="1915235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northeastern.kanopy.com/video/race-power-illusion-0" TargetMode="External"/><Relationship Id="rId18" Type="http://schemas.openxmlformats.org/officeDocument/2006/relationships/hyperlink" Target="https://dp.la/primary-source-sets/eugenics-movement-in-the-united-states" TargetMode="External"/><Relationship Id="rId26" Type="http://schemas.openxmlformats.org/officeDocument/2006/relationships/hyperlink" Target="https://www.businessinsider.com/us-systemic-racism-in-charts-graphs-data-2020-6" TargetMode="External"/><Relationship Id="rId39" Type="http://schemas.openxmlformats.org/officeDocument/2006/relationships/hyperlink" Target="https://www.wnycstudios.org/podcasts/takeaway/segments/affirmative-action-hangs-balance" TargetMode="External"/><Relationship Id="rId21" Type="http://schemas.openxmlformats.org/officeDocument/2006/relationships/hyperlink" Target="https://www.theatlantic.com/politics/archive/2015/10/what-if-reconstruction-hadnt-failed/412219/" TargetMode="External"/><Relationship Id="rId34" Type="http://schemas.openxmlformats.org/officeDocument/2006/relationships/hyperlink" Target="https://www.theatlantic.com/magazine/archive/2014/06/the-case-for-reparations/361631/" TargetMode="External"/><Relationship Id="rId42" Type="http://schemas.openxmlformats.org/officeDocument/2006/relationships/hyperlink" Target="https://search-alexanderstreet-com.ezproxy.neu.edu/view/work/bibliographic_entity%7Cvideo_work%7C3644099" TargetMode="External"/><Relationship Id="rId7" Type="http://schemas.openxmlformats.org/officeDocument/2006/relationships/hyperlink" Target="https://www.theguardian.com/us-news/2020/jun/11/mothers-black-children-killed-by-police-speak-out" TargetMode="External"/><Relationship Id="rId2" Type="http://schemas.openxmlformats.org/officeDocument/2006/relationships/styles" Target="styles.xml"/><Relationship Id="rId16" Type="http://schemas.openxmlformats.org/officeDocument/2006/relationships/hyperlink" Target="https://docuseek2-com.ezproxy.neu.edu/cart/product/279" TargetMode="External"/><Relationship Id="rId29" Type="http://schemas.openxmlformats.org/officeDocument/2006/relationships/hyperlink" Target="https://northeastern.kanopy.com/video/frantz-fanon" TargetMode="External"/><Relationship Id="rId1" Type="http://schemas.openxmlformats.org/officeDocument/2006/relationships/numbering" Target="numbering.xml"/><Relationship Id="rId6" Type="http://schemas.openxmlformats.org/officeDocument/2006/relationships/hyperlink" Target="https://www.latimes.com/opinion/story/2020-05-30/dont-understand-the-protests-what-youre-seeing-is-people-pushed-to-the-edge" TargetMode="External"/><Relationship Id="rId11" Type="http://schemas.openxmlformats.org/officeDocument/2006/relationships/hyperlink" Target="https://www.nationalgeographic.com/magazine/2018/04/race-genetics-science-africa/" TargetMode="External"/><Relationship Id="rId24" Type="http://schemas.openxmlformats.org/officeDocument/2006/relationships/hyperlink" Target="https://15minutehistory.org/podcast/episode-36-apartheid/" TargetMode="External"/><Relationship Id="rId32" Type="http://schemas.openxmlformats.org/officeDocument/2006/relationships/hyperlink" Target="https://www.ted.com/talks/david_r_williams_how_racism_makes_us_sick" TargetMode="External"/><Relationship Id="rId37" Type="http://schemas.openxmlformats.org/officeDocument/2006/relationships/hyperlink" Target="https://www.economist.com/graphic-detail/2013/12/06/the-longer-walk-to-equality" TargetMode="External"/><Relationship Id="rId40" Type="http://schemas.openxmlformats.org/officeDocument/2006/relationships/hyperlink" Target="https://www.sceneonradio.org/episode-45-transformation-seeing-white-part-14/" TargetMode="External"/><Relationship Id="rId45" Type="http://schemas.openxmlformats.org/officeDocument/2006/relationships/fontTable" Target="fontTable.xml"/><Relationship Id="rId5" Type="http://schemas.openxmlformats.org/officeDocument/2006/relationships/hyperlink" Target="https://www.theatlantic.com/politics/archive/2020/06/wesley-lowery-george-floyd-minneapolis-black-lives/612391/" TargetMode="External"/><Relationship Id="rId15" Type="http://schemas.openxmlformats.org/officeDocument/2006/relationships/hyperlink" Target="https://www.sceneonradio.org/episode-38-skulls-and-skins-seeing-white-part-8/" TargetMode="External"/><Relationship Id="rId23" Type="http://schemas.openxmlformats.org/officeDocument/2006/relationships/hyperlink" Target="https://www-sciencedirect-com.ezproxy.neu.edu/science/article/pii/S0277953613005121" TargetMode="External"/><Relationship Id="rId28" Type="http://schemas.openxmlformats.org/officeDocument/2006/relationships/hyperlink" Target="https://www.marxists.org/reference/archive/ho-chi-minh/works/1922/07/01.htm" TargetMode="External"/><Relationship Id="rId36" Type="http://schemas.openxmlformats.org/officeDocument/2006/relationships/hyperlink" Target="https://www.pewsocialtrends.org/2016/06/27/4-achieving-racial-equality/" TargetMode="External"/><Relationship Id="rId10" Type="http://schemas.openxmlformats.org/officeDocument/2006/relationships/hyperlink" Target="https://www.aljazeera.com/indepth/interactive/2020/06/mapping-anti-racism-solidarity-protests-world-200603092149904.html" TargetMode="External"/><Relationship Id="rId19" Type="http://schemas.openxmlformats.org/officeDocument/2006/relationships/hyperlink" Target="https://docuseek2-com.ezproxy.neu.edu/bf-utop" TargetMode="External"/><Relationship Id="rId31" Type="http://schemas.openxmlformats.org/officeDocument/2006/relationships/hyperlink" Target="https://www.youtube.com/watch?v=6_uYWDyYNUg&amp;feature=emb_title" TargetMode="External"/><Relationship Id="rId44" Type="http://schemas.openxmlformats.org/officeDocument/2006/relationships/hyperlink" Target="https://www.ted.com/talks/dr_phillip_atiba_goff_how_we_can_make_racism_a_solvable_problem_and_improve_policing" TargetMode="External"/><Relationship Id="rId4" Type="http://schemas.openxmlformats.org/officeDocument/2006/relationships/webSettings" Target="webSettings.xml"/><Relationship Id="rId9" Type="http://schemas.openxmlformats.org/officeDocument/2006/relationships/hyperlink" Target="https://www.youtube.com/watch?v=pXu7T5JHNyE" TargetMode="External"/><Relationship Id="rId14" Type="http://schemas.openxmlformats.org/officeDocument/2006/relationships/hyperlink" Target="https://www.sceneonradio.org/episode-32-how-race-was-made-seeing-white-part-2/" TargetMode="External"/><Relationship Id="rId22" Type="http://schemas.openxmlformats.org/officeDocument/2006/relationships/hyperlink" Target="https://www.theatlantic.com/magazine/archive/2018/07/being-black-in-america-can-be-hazardous-to-your-health/561740/" TargetMode="External"/><Relationship Id="rId27" Type="http://schemas.openxmlformats.org/officeDocument/2006/relationships/hyperlink" Target="https://etc.usf.edu/lit2go/185/civil-rights-and-conflict-in-the-united-states-selected-speeches/4375/speech-on-lynch-law-in-america-given-by-ida-b-wells-in-chicago-illinois-january-1900/" TargetMode="External"/><Relationship Id="rId30" Type="http://schemas.openxmlformats.org/officeDocument/2006/relationships/hyperlink" Target="https://www.youtube.com/watch?v=Df4fycfda10" TargetMode="External"/><Relationship Id="rId35" Type="http://schemas.openxmlformats.org/officeDocument/2006/relationships/hyperlink" Target="https://humanrights.gov.au/about/news/speeches/whitlam-government-and-racial-discrimination-act" TargetMode="External"/><Relationship Id="rId43" Type="http://schemas.openxmlformats.org/officeDocument/2006/relationships/hyperlink" Target="https://www.ted.com/talks/dr_phillip_atiba_goff_rashad_robinson_dr_bernice_king_anthony_d_romero_the_path_to_ending_systemic_racism_in_the_us" TargetMode="External"/><Relationship Id="rId8" Type="http://schemas.openxmlformats.org/officeDocument/2006/relationships/hyperlink" Target="https://direct.mit.edu/books/book/4597/chapter/211095/Racial-Violence-and-Racial-Profiling-From" TargetMode="External"/><Relationship Id="rId3" Type="http://schemas.openxmlformats.org/officeDocument/2006/relationships/settings" Target="settings.xml"/><Relationship Id="rId12" Type="http://schemas.openxmlformats.org/officeDocument/2006/relationships/hyperlink" Target="http://sitn.hms.harvard.edu/flash/2017/science-genetics-%09reshaping-race-debate-21st-century/" TargetMode="External"/><Relationship Id="rId17" Type="http://schemas.openxmlformats.org/officeDocument/2006/relationships/hyperlink" Target="https://northeastern.kanopy.com/video/race-power-illusion-0" TargetMode="External"/><Relationship Id="rId25" Type="http://schemas.openxmlformats.org/officeDocument/2006/relationships/hyperlink" Target="https://dsl.richmond.edu/panorama/redlining/" TargetMode="External"/><Relationship Id="rId33" Type="http://schemas.openxmlformats.org/officeDocument/2006/relationships/hyperlink" Target="https://digitalcollections.nypl.org/collections/the-green-book" TargetMode="External"/><Relationship Id="rId38" Type="http://schemas.openxmlformats.org/officeDocument/2006/relationships/hyperlink" Target="https://next50.urban.org/sites/default/files/2019-05/2019.05.12_Next50%20structural%20racism_finalized%20%281%29.pdf" TargetMode="External"/><Relationship Id="rId46" Type="http://schemas.openxmlformats.org/officeDocument/2006/relationships/theme" Target="theme/theme1.xml"/><Relationship Id="rId20" Type="http://schemas.openxmlformats.org/officeDocument/2006/relationships/hyperlink" Target="https://search-alexanderstreet-com.ezproxy.neu.edu/view/work/bibliographic_entity%7Cvideo_work%7C3988208" TargetMode="External"/><Relationship Id="rId41" Type="http://schemas.openxmlformats.org/officeDocument/2006/relationships/hyperlink" Target="https://search-alexanderstreet-com.ezproxy.neu.edu/view/work/bibliographic_entity%7Cvideo_work%7C279133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TotalTime>
  <Pages>6</Pages>
  <Words>2720</Words>
  <Characters>15504</Characters>
  <Application>Microsoft Office Word</Application>
  <DocSecurity>0</DocSecurity>
  <Lines>129</Lines>
  <Paragraphs>36</Paragraphs>
  <ScaleCrop>false</ScaleCrop>
  <Company/>
  <LinksUpToDate>false</LinksUpToDate>
  <CharactersWithSpaces>18188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Bowser</dc:creator>
  <cp:keywords/>
  <dc:description/>
  <cp:lastModifiedBy>Matthew Bowser</cp:lastModifiedBy>
  <cp:revision>86</cp:revision>
  <dcterms:created xsi:type="dcterms:W3CDTF">2020-12-11T21:18:00Z</dcterms:created>
  <dcterms:modified xsi:type="dcterms:W3CDTF">2021-07-22T16:52:00Z</dcterms:modified>
</cp:coreProperties>
</file>